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3F3" w:rsidRPr="005562DB" w:rsidRDefault="00AF53F3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center"/>
        <w:rPr>
          <w:rFonts w:ascii="Verdana" w:hAnsi="Verdana"/>
          <w:b/>
          <w:sz w:val="22"/>
          <w:szCs w:val="22"/>
        </w:rPr>
      </w:pPr>
      <w:bookmarkStart w:id="0" w:name="_GoBack"/>
      <w:bookmarkEnd w:id="0"/>
      <w:r w:rsidRPr="005562DB">
        <w:rPr>
          <w:rFonts w:ascii="Verdana" w:hAnsi="Verdana"/>
          <w:b/>
          <w:sz w:val="22"/>
          <w:szCs w:val="22"/>
        </w:rPr>
        <w:t xml:space="preserve">CONSTITUIÇÃO DE </w:t>
      </w:r>
      <w:r w:rsidR="00BF6622" w:rsidRPr="005562DB">
        <w:rPr>
          <w:rFonts w:ascii="Verdana" w:hAnsi="Verdana"/>
          <w:b/>
          <w:sz w:val="22"/>
          <w:szCs w:val="22"/>
        </w:rPr>
        <w:t>COOPERATIVA</w:t>
      </w:r>
    </w:p>
    <w:p w:rsidR="00BF6622" w:rsidRPr="00BF6622" w:rsidRDefault="00BF6622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</w:p>
    <w:p w:rsidR="00BF6622" w:rsidRPr="00BF6622" w:rsidRDefault="00AF53F3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 xml:space="preserve">No dia </w:t>
      </w:r>
      <w:r w:rsidR="00BF6622">
        <w:rPr>
          <w:rFonts w:ascii="Verdana" w:hAnsi="Verdana"/>
          <w:sz w:val="22"/>
          <w:szCs w:val="22"/>
        </w:rPr>
        <w:t>[…] de […]</w:t>
      </w:r>
      <w:r w:rsidR="00FA0CFB">
        <w:rPr>
          <w:rFonts w:ascii="Verdana" w:hAnsi="Verdana"/>
          <w:sz w:val="22"/>
          <w:szCs w:val="22"/>
        </w:rPr>
        <w:t xml:space="preserve"> </w:t>
      </w:r>
      <w:r w:rsidRPr="00BF6622">
        <w:rPr>
          <w:rFonts w:ascii="Verdana" w:hAnsi="Verdana"/>
          <w:sz w:val="22"/>
          <w:szCs w:val="22"/>
        </w:rPr>
        <w:t xml:space="preserve">de dois mil e </w:t>
      </w:r>
      <w:r w:rsidR="00BF6622">
        <w:rPr>
          <w:rFonts w:ascii="Verdana" w:hAnsi="Verdana"/>
          <w:sz w:val="22"/>
          <w:szCs w:val="22"/>
        </w:rPr>
        <w:t>vinte</w:t>
      </w:r>
      <w:r w:rsidRPr="00BF6622">
        <w:rPr>
          <w:rFonts w:ascii="Verdana" w:hAnsi="Verdana"/>
          <w:sz w:val="22"/>
          <w:szCs w:val="22"/>
        </w:rPr>
        <w:t xml:space="preserve">, em </w:t>
      </w:r>
      <w:r w:rsidR="00BF6622"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>, na</w:t>
      </w:r>
      <w:r w:rsidR="00BF6622">
        <w:rPr>
          <w:rFonts w:ascii="Verdana" w:hAnsi="Verdana"/>
          <w:sz w:val="22"/>
          <w:szCs w:val="22"/>
        </w:rPr>
        <w:t xml:space="preserve"> […]</w:t>
      </w:r>
      <w:r w:rsidRPr="00BF6622">
        <w:rPr>
          <w:rFonts w:ascii="Verdana" w:hAnsi="Verdana"/>
          <w:sz w:val="22"/>
          <w:szCs w:val="22"/>
        </w:rPr>
        <w:t xml:space="preserve">, perante </w:t>
      </w:r>
      <w:r w:rsidR="00BF6622">
        <w:rPr>
          <w:rFonts w:ascii="Verdana" w:hAnsi="Verdana"/>
          <w:sz w:val="22"/>
          <w:szCs w:val="22"/>
        </w:rPr>
        <w:t>mim, Licenciada</w:t>
      </w:r>
      <w:r w:rsidRPr="00BF6622">
        <w:rPr>
          <w:rFonts w:ascii="Verdana" w:hAnsi="Verdana"/>
          <w:sz w:val="22"/>
          <w:szCs w:val="22"/>
        </w:rPr>
        <w:t xml:space="preserve"> em Direito, </w:t>
      </w:r>
      <w:r w:rsidR="00BF6622"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>, Notária com Cartório no referido local,</w:t>
      </w:r>
      <w:r w:rsidR="00BF6622" w:rsidRPr="00BF6622">
        <w:rPr>
          <w:rFonts w:ascii="Verdana" w:hAnsi="Verdana"/>
          <w:sz w:val="22"/>
          <w:szCs w:val="22"/>
        </w:rPr>
        <w:t xml:space="preserve"> compareceram como outorgantes:</w:t>
      </w:r>
      <w:r w:rsidR="005562DB">
        <w:rPr>
          <w:rFonts w:ascii="Verdana" w:hAnsi="Verdana"/>
          <w:sz w:val="22"/>
          <w:szCs w:val="22"/>
        </w:rPr>
        <w:t xml:space="preserve"> </w:t>
      </w:r>
      <w:r w:rsidR="005562DB">
        <w:rPr>
          <w:rFonts w:ascii="Verdana" w:hAnsi="Verdana"/>
          <w:sz w:val="22"/>
          <w:szCs w:val="22"/>
        </w:rPr>
        <w:tab/>
      </w:r>
    </w:p>
    <w:p w:rsidR="00FA0CFB" w:rsidRDefault="00BF6622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5562DB">
        <w:rPr>
          <w:rFonts w:ascii="Verdana" w:hAnsi="Verdana"/>
          <w:b/>
          <w:sz w:val="22"/>
          <w:szCs w:val="22"/>
        </w:rPr>
        <w:t>PRIMEIRO:</w:t>
      </w:r>
      <w:r>
        <w:rPr>
          <w:rFonts w:ascii="Verdana" w:hAnsi="Verdana"/>
          <w:sz w:val="22"/>
          <w:szCs w:val="22"/>
        </w:rPr>
        <w:t xml:space="preserve"> </w:t>
      </w:r>
      <w:r w:rsidR="00FA0CFB">
        <w:rPr>
          <w:rFonts w:ascii="Verdana" w:hAnsi="Verdana"/>
          <w:sz w:val="22"/>
          <w:szCs w:val="22"/>
        </w:rPr>
        <w:tab/>
      </w:r>
    </w:p>
    <w:p w:rsidR="00AF53F3" w:rsidRPr="00BF6622" w:rsidRDefault="00FA0CFB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  <w:r w:rsidR="00BF6622">
        <w:rPr>
          <w:rFonts w:ascii="Verdana" w:hAnsi="Verdana"/>
          <w:sz w:val="22"/>
          <w:szCs w:val="22"/>
        </w:rPr>
        <w:t>[…]</w:t>
      </w:r>
      <w:r w:rsidR="00AF53F3" w:rsidRPr="00BF6622">
        <w:rPr>
          <w:rFonts w:ascii="Verdana" w:hAnsi="Verdana"/>
          <w:sz w:val="22"/>
          <w:szCs w:val="22"/>
        </w:rPr>
        <w:t xml:space="preserve">, </w:t>
      </w:r>
      <w:r w:rsidR="00BF6622">
        <w:rPr>
          <w:rFonts w:ascii="Verdana" w:hAnsi="Verdana"/>
          <w:sz w:val="22"/>
          <w:szCs w:val="22"/>
        </w:rPr>
        <w:t>[estado civil]</w:t>
      </w:r>
      <w:r w:rsidR="00AF53F3" w:rsidRPr="00BF6622">
        <w:rPr>
          <w:rFonts w:ascii="Verdana" w:hAnsi="Verdana"/>
          <w:sz w:val="22"/>
          <w:szCs w:val="22"/>
        </w:rPr>
        <w:t>, natural da</w:t>
      </w:r>
      <w:r w:rsidR="00BF6622" w:rsidRPr="00BF6622">
        <w:rPr>
          <w:rFonts w:ascii="Verdana" w:hAnsi="Verdana"/>
          <w:sz w:val="22"/>
          <w:szCs w:val="22"/>
        </w:rPr>
        <w:t xml:space="preserve"> </w:t>
      </w:r>
      <w:r w:rsidR="00AF53F3" w:rsidRPr="00BF6622">
        <w:rPr>
          <w:rFonts w:ascii="Verdana" w:hAnsi="Verdana"/>
          <w:sz w:val="22"/>
          <w:szCs w:val="22"/>
        </w:rPr>
        <w:t>freguesia de</w:t>
      </w:r>
      <w:r w:rsidR="00DF200E">
        <w:rPr>
          <w:rFonts w:ascii="Verdana" w:hAnsi="Verdana"/>
          <w:sz w:val="22"/>
          <w:szCs w:val="22"/>
        </w:rPr>
        <w:t xml:space="preserve"> </w:t>
      </w:r>
      <w:r w:rsidR="00BF6622">
        <w:rPr>
          <w:rFonts w:ascii="Verdana" w:hAnsi="Verdana"/>
          <w:sz w:val="22"/>
          <w:szCs w:val="22"/>
        </w:rPr>
        <w:t>[…]</w:t>
      </w:r>
      <w:r w:rsidR="00AF53F3" w:rsidRPr="00BF6622">
        <w:rPr>
          <w:rFonts w:ascii="Verdana" w:hAnsi="Verdana"/>
          <w:sz w:val="22"/>
          <w:szCs w:val="22"/>
        </w:rPr>
        <w:t xml:space="preserve">, concelho de </w:t>
      </w:r>
      <w:r w:rsidR="00BF6622">
        <w:rPr>
          <w:rFonts w:ascii="Verdana" w:hAnsi="Verdana"/>
          <w:sz w:val="22"/>
          <w:szCs w:val="22"/>
        </w:rPr>
        <w:t>[…], residente em […]</w:t>
      </w:r>
      <w:r w:rsidR="00AF53F3" w:rsidRPr="00BF6622">
        <w:rPr>
          <w:rFonts w:ascii="Verdana" w:hAnsi="Verdana"/>
          <w:sz w:val="22"/>
          <w:szCs w:val="22"/>
        </w:rPr>
        <w:t xml:space="preserve">, portador do </w:t>
      </w:r>
      <w:r w:rsidR="00BF6622">
        <w:rPr>
          <w:rFonts w:ascii="Verdana" w:hAnsi="Verdana"/>
          <w:sz w:val="22"/>
          <w:szCs w:val="22"/>
        </w:rPr>
        <w:t xml:space="preserve">documento de identificação civil </w:t>
      </w:r>
      <w:r w:rsidR="00AF53F3" w:rsidRPr="00BF6622">
        <w:rPr>
          <w:rFonts w:ascii="Verdana" w:hAnsi="Verdana"/>
          <w:sz w:val="22"/>
          <w:szCs w:val="22"/>
        </w:rPr>
        <w:br/>
        <w:t xml:space="preserve">número </w:t>
      </w:r>
      <w:r w:rsidR="00BF6622">
        <w:rPr>
          <w:rFonts w:ascii="Verdana" w:hAnsi="Verdana"/>
          <w:sz w:val="22"/>
          <w:szCs w:val="22"/>
        </w:rPr>
        <w:t>[…]</w:t>
      </w:r>
      <w:r w:rsidR="00AF53F3" w:rsidRPr="00BF6622">
        <w:rPr>
          <w:rFonts w:ascii="Verdana" w:hAnsi="Verdana"/>
          <w:sz w:val="22"/>
          <w:szCs w:val="22"/>
        </w:rPr>
        <w:t xml:space="preserve">de </w:t>
      </w:r>
      <w:r w:rsidR="00BF6622">
        <w:rPr>
          <w:rFonts w:ascii="Verdana" w:hAnsi="Verdana"/>
          <w:sz w:val="22"/>
          <w:szCs w:val="22"/>
        </w:rPr>
        <w:t>[…]</w:t>
      </w:r>
      <w:r w:rsidR="00BF6622" w:rsidRPr="00BF6622">
        <w:rPr>
          <w:rFonts w:ascii="Verdana" w:hAnsi="Verdana"/>
          <w:sz w:val="22"/>
          <w:szCs w:val="22"/>
        </w:rPr>
        <w:t xml:space="preserve">, </w:t>
      </w:r>
      <w:r w:rsidR="00BF6622">
        <w:rPr>
          <w:rFonts w:ascii="Verdana" w:hAnsi="Verdana"/>
          <w:sz w:val="22"/>
          <w:szCs w:val="22"/>
        </w:rPr>
        <w:t>válido até […]</w:t>
      </w:r>
      <w:r w:rsidR="00AF53F3" w:rsidRPr="00BF6622">
        <w:rPr>
          <w:rFonts w:ascii="Verdana" w:hAnsi="Verdana"/>
          <w:sz w:val="22"/>
          <w:szCs w:val="22"/>
        </w:rPr>
        <w:t xml:space="preserve">; </w:t>
      </w:r>
      <w:r w:rsidR="00AF53F3" w:rsidRPr="00BF6622">
        <w:rPr>
          <w:rFonts w:ascii="Verdana" w:hAnsi="Verdana"/>
          <w:sz w:val="22"/>
          <w:szCs w:val="22"/>
        </w:rPr>
        <w:tab/>
      </w:r>
    </w:p>
    <w:p w:rsidR="00AF53F3" w:rsidRPr="00BF6622" w:rsidRDefault="00AF53F3" w:rsidP="00FA0CF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 xml:space="preserve">Que outorga na qualidade de </w:t>
      </w:r>
      <w:r w:rsidR="00BF6622">
        <w:rPr>
          <w:rFonts w:ascii="Verdana" w:hAnsi="Verdana"/>
          <w:sz w:val="22"/>
          <w:szCs w:val="22"/>
        </w:rPr>
        <w:t>Presidente da Câmara Municipal de […]</w:t>
      </w:r>
      <w:r w:rsidRPr="00BF6622">
        <w:rPr>
          <w:rFonts w:ascii="Verdana" w:hAnsi="Verdana"/>
          <w:sz w:val="22"/>
          <w:szCs w:val="22"/>
        </w:rPr>
        <w:t>, com</w:t>
      </w:r>
      <w:r w:rsidR="00BF6622">
        <w:rPr>
          <w:rFonts w:ascii="Verdana" w:hAnsi="Verdana"/>
          <w:sz w:val="22"/>
          <w:szCs w:val="22"/>
        </w:rPr>
        <w:t xml:space="preserve"> poderes para o ato</w:t>
      </w:r>
      <w:r w:rsidRPr="00BF6622">
        <w:rPr>
          <w:rFonts w:ascii="Verdana" w:hAnsi="Verdana"/>
          <w:sz w:val="22"/>
          <w:szCs w:val="22"/>
        </w:rPr>
        <w:t xml:space="preserve">, NIPC </w:t>
      </w:r>
      <w:r w:rsidR="00BF6622"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com sede </w:t>
      </w:r>
      <w:r w:rsidR="00BF6622">
        <w:rPr>
          <w:rFonts w:ascii="Verdana" w:hAnsi="Verdana"/>
          <w:sz w:val="22"/>
          <w:szCs w:val="22"/>
        </w:rPr>
        <w:t>em […]</w:t>
      </w:r>
      <w:r w:rsidRPr="00BF6622">
        <w:rPr>
          <w:rFonts w:ascii="Verdana" w:hAnsi="Verdana"/>
          <w:sz w:val="22"/>
          <w:szCs w:val="22"/>
        </w:rPr>
        <w:t xml:space="preserve">, localidade e freguesia da </w:t>
      </w:r>
      <w:r w:rsidR="00BF6622"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concelho da </w:t>
      </w:r>
      <w:r w:rsidR="00BF6622">
        <w:rPr>
          <w:rFonts w:ascii="Verdana" w:hAnsi="Verdana"/>
          <w:sz w:val="22"/>
          <w:szCs w:val="22"/>
        </w:rPr>
        <w:t>[…]</w:t>
      </w:r>
      <w:r w:rsidR="00FA0CFB">
        <w:rPr>
          <w:rFonts w:ascii="Verdana" w:hAnsi="Verdana"/>
          <w:sz w:val="22"/>
          <w:szCs w:val="22"/>
        </w:rPr>
        <w:t xml:space="preserve">; </w:t>
      </w:r>
      <w:r w:rsidR="00FA0CFB">
        <w:rPr>
          <w:rFonts w:ascii="Verdana" w:hAnsi="Verdana"/>
          <w:sz w:val="22"/>
          <w:szCs w:val="22"/>
        </w:rPr>
        <w:tab/>
      </w:r>
    </w:p>
    <w:p w:rsidR="00FA0CFB" w:rsidRDefault="00FA0CFB" w:rsidP="00FA0CF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SEGUNDO</w:t>
      </w:r>
      <w:r w:rsidRPr="005562DB">
        <w:rPr>
          <w:rFonts w:ascii="Verdana" w:hAnsi="Verdana"/>
          <w:b/>
          <w:sz w:val="22"/>
          <w:szCs w:val="22"/>
        </w:rPr>
        <w:t>:</w:t>
      </w:r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ab/>
      </w:r>
    </w:p>
    <w:p w:rsidR="00FA0CFB" w:rsidRPr="00BF6622" w:rsidRDefault="00FA0CFB" w:rsidP="00FA0CF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[estado civil]</w:t>
      </w:r>
      <w:r w:rsidRPr="00BF6622">
        <w:rPr>
          <w:rFonts w:ascii="Verdana" w:hAnsi="Verdana"/>
          <w:sz w:val="22"/>
          <w:szCs w:val="22"/>
        </w:rPr>
        <w:t>, natural da freguesia de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concelho de </w:t>
      </w:r>
      <w:r>
        <w:rPr>
          <w:rFonts w:ascii="Verdana" w:hAnsi="Verdana"/>
          <w:sz w:val="22"/>
          <w:szCs w:val="22"/>
        </w:rPr>
        <w:t>[…], residente em […]</w:t>
      </w:r>
      <w:r w:rsidRPr="00BF6622">
        <w:rPr>
          <w:rFonts w:ascii="Verdana" w:hAnsi="Verdana"/>
          <w:sz w:val="22"/>
          <w:szCs w:val="22"/>
        </w:rPr>
        <w:t xml:space="preserve">, portador do </w:t>
      </w:r>
      <w:r>
        <w:rPr>
          <w:rFonts w:ascii="Verdana" w:hAnsi="Verdana"/>
          <w:sz w:val="22"/>
          <w:szCs w:val="22"/>
        </w:rPr>
        <w:t xml:space="preserve">documento de identificação civil </w:t>
      </w:r>
      <w:r w:rsidRPr="00BF6622">
        <w:rPr>
          <w:rFonts w:ascii="Verdana" w:hAnsi="Verdana"/>
          <w:sz w:val="22"/>
          <w:szCs w:val="22"/>
        </w:rPr>
        <w:br/>
        <w:t xml:space="preserve">número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de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válido até […]</w:t>
      </w:r>
      <w:r w:rsidRPr="00BF6622">
        <w:rPr>
          <w:rFonts w:ascii="Verdana" w:hAnsi="Verdana"/>
          <w:sz w:val="22"/>
          <w:szCs w:val="22"/>
        </w:rPr>
        <w:t xml:space="preserve">; </w:t>
      </w:r>
      <w:r w:rsidRPr="00BF6622">
        <w:rPr>
          <w:rFonts w:ascii="Verdana" w:hAnsi="Verdana"/>
          <w:sz w:val="22"/>
          <w:szCs w:val="22"/>
        </w:rPr>
        <w:tab/>
      </w:r>
    </w:p>
    <w:p w:rsidR="00FA0CFB" w:rsidRPr="00BF6622" w:rsidRDefault="00FA0CFB" w:rsidP="00FA0CF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 xml:space="preserve">Que outorga na qualidade de </w:t>
      </w:r>
      <w:r>
        <w:rPr>
          <w:rFonts w:ascii="Verdana" w:hAnsi="Verdana"/>
          <w:sz w:val="22"/>
          <w:szCs w:val="22"/>
        </w:rPr>
        <w:t>Presidente da Câmara Municipal de […]</w:t>
      </w:r>
      <w:r w:rsidRPr="00BF6622">
        <w:rPr>
          <w:rFonts w:ascii="Verdana" w:hAnsi="Verdana"/>
          <w:sz w:val="22"/>
          <w:szCs w:val="22"/>
        </w:rPr>
        <w:t>, com</w:t>
      </w:r>
      <w:r>
        <w:rPr>
          <w:rFonts w:ascii="Verdana" w:hAnsi="Verdana"/>
          <w:sz w:val="22"/>
          <w:szCs w:val="22"/>
        </w:rPr>
        <w:t xml:space="preserve"> poderes para o ato</w:t>
      </w:r>
      <w:r w:rsidRPr="00BF6622">
        <w:rPr>
          <w:rFonts w:ascii="Verdana" w:hAnsi="Verdana"/>
          <w:sz w:val="22"/>
          <w:szCs w:val="22"/>
        </w:rPr>
        <w:t xml:space="preserve">, NIPC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com sede </w:t>
      </w:r>
      <w:r>
        <w:rPr>
          <w:rFonts w:ascii="Verdana" w:hAnsi="Verdana"/>
          <w:sz w:val="22"/>
          <w:szCs w:val="22"/>
        </w:rPr>
        <w:t>em […]</w:t>
      </w:r>
      <w:r w:rsidRPr="00BF6622">
        <w:rPr>
          <w:rFonts w:ascii="Verdana" w:hAnsi="Verdana"/>
          <w:sz w:val="22"/>
          <w:szCs w:val="22"/>
        </w:rPr>
        <w:t xml:space="preserve">, localidade e freguesia da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concelho da </w:t>
      </w:r>
      <w:r>
        <w:rPr>
          <w:rFonts w:ascii="Verdana" w:hAnsi="Verdana"/>
          <w:sz w:val="22"/>
          <w:szCs w:val="22"/>
        </w:rPr>
        <w:t xml:space="preserve">[…]; </w:t>
      </w:r>
      <w:r>
        <w:rPr>
          <w:rFonts w:ascii="Verdana" w:hAnsi="Verdana"/>
          <w:sz w:val="22"/>
          <w:szCs w:val="22"/>
        </w:rPr>
        <w:tab/>
      </w:r>
    </w:p>
    <w:p w:rsidR="00FA0CFB" w:rsidRPr="00FA0CFB" w:rsidRDefault="00FA0CFB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b/>
          <w:sz w:val="22"/>
          <w:szCs w:val="22"/>
        </w:rPr>
      </w:pPr>
      <w:r w:rsidRPr="00FA0CFB">
        <w:rPr>
          <w:rFonts w:ascii="Verdana" w:hAnsi="Verdana"/>
          <w:b/>
          <w:sz w:val="22"/>
          <w:szCs w:val="22"/>
        </w:rPr>
        <w:t xml:space="preserve">TERCEIRO: </w:t>
      </w:r>
      <w:r w:rsidRPr="00FA0CFB">
        <w:rPr>
          <w:rFonts w:ascii="Verdana" w:hAnsi="Verdana"/>
          <w:b/>
          <w:sz w:val="22"/>
          <w:szCs w:val="22"/>
        </w:rPr>
        <w:tab/>
      </w:r>
    </w:p>
    <w:p w:rsidR="00FA0CFB" w:rsidRPr="00BF6622" w:rsidRDefault="00FA0CFB" w:rsidP="00FA0CF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[…]</w:t>
      </w:r>
      <w:r w:rsidRPr="00BF6622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[estado civil]</w:t>
      </w:r>
      <w:r w:rsidRPr="00BF6622">
        <w:rPr>
          <w:rFonts w:ascii="Verdana" w:hAnsi="Verdana"/>
          <w:sz w:val="22"/>
          <w:szCs w:val="22"/>
        </w:rPr>
        <w:t>, natural da freguesia de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concelho de </w:t>
      </w:r>
      <w:r>
        <w:rPr>
          <w:rFonts w:ascii="Verdana" w:hAnsi="Verdana"/>
          <w:sz w:val="22"/>
          <w:szCs w:val="22"/>
        </w:rPr>
        <w:t>[…], residente em […]</w:t>
      </w:r>
      <w:r w:rsidRPr="00BF6622">
        <w:rPr>
          <w:rFonts w:ascii="Verdana" w:hAnsi="Verdana"/>
          <w:sz w:val="22"/>
          <w:szCs w:val="22"/>
        </w:rPr>
        <w:t xml:space="preserve">, portador do </w:t>
      </w:r>
      <w:r>
        <w:rPr>
          <w:rFonts w:ascii="Verdana" w:hAnsi="Verdana"/>
          <w:sz w:val="22"/>
          <w:szCs w:val="22"/>
        </w:rPr>
        <w:t xml:space="preserve">documento de identificação civil </w:t>
      </w:r>
      <w:r w:rsidRPr="00BF6622">
        <w:rPr>
          <w:rFonts w:ascii="Verdana" w:hAnsi="Verdana"/>
          <w:sz w:val="22"/>
          <w:szCs w:val="22"/>
        </w:rPr>
        <w:br/>
        <w:t xml:space="preserve">número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de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válido até […]</w:t>
      </w:r>
      <w:r w:rsidRPr="00BF6622">
        <w:rPr>
          <w:rFonts w:ascii="Verdana" w:hAnsi="Verdana"/>
          <w:sz w:val="22"/>
          <w:szCs w:val="22"/>
        </w:rPr>
        <w:t xml:space="preserve">; </w:t>
      </w:r>
      <w:r w:rsidRPr="00BF6622">
        <w:rPr>
          <w:rFonts w:ascii="Verdana" w:hAnsi="Verdana"/>
          <w:sz w:val="22"/>
          <w:szCs w:val="22"/>
        </w:rPr>
        <w:tab/>
      </w:r>
    </w:p>
    <w:p w:rsidR="00FA0CFB" w:rsidRPr="00BF6622" w:rsidRDefault="00FA0CFB" w:rsidP="00FA0CF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 xml:space="preserve">Que outorga na qualidade de </w:t>
      </w:r>
      <w:r>
        <w:rPr>
          <w:rFonts w:ascii="Verdana" w:hAnsi="Verdana"/>
          <w:sz w:val="22"/>
          <w:szCs w:val="22"/>
        </w:rPr>
        <w:t>Presidente da Câmara Municipal de […]</w:t>
      </w:r>
      <w:r w:rsidRPr="00BF6622">
        <w:rPr>
          <w:rFonts w:ascii="Verdana" w:hAnsi="Verdana"/>
          <w:sz w:val="22"/>
          <w:szCs w:val="22"/>
        </w:rPr>
        <w:t>, com</w:t>
      </w:r>
      <w:r>
        <w:rPr>
          <w:rFonts w:ascii="Verdana" w:hAnsi="Verdana"/>
          <w:sz w:val="22"/>
          <w:szCs w:val="22"/>
        </w:rPr>
        <w:t xml:space="preserve"> poderes para o ato</w:t>
      </w:r>
      <w:r w:rsidRPr="00BF6622">
        <w:rPr>
          <w:rFonts w:ascii="Verdana" w:hAnsi="Verdana"/>
          <w:sz w:val="22"/>
          <w:szCs w:val="22"/>
        </w:rPr>
        <w:t xml:space="preserve">, NIPC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com sede </w:t>
      </w:r>
      <w:r>
        <w:rPr>
          <w:rFonts w:ascii="Verdana" w:hAnsi="Verdana"/>
          <w:sz w:val="22"/>
          <w:szCs w:val="22"/>
        </w:rPr>
        <w:t>em […]</w:t>
      </w:r>
      <w:r w:rsidRPr="00BF6622">
        <w:rPr>
          <w:rFonts w:ascii="Verdana" w:hAnsi="Verdana"/>
          <w:sz w:val="22"/>
          <w:szCs w:val="22"/>
        </w:rPr>
        <w:t xml:space="preserve">, localidade e freguesia da </w:t>
      </w:r>
      <w:r>
        <w:rPr>
          <w:rFonts w:ascii="Verdana" w:hAnsi="Verdana"/>
          <w:sz w:val="22"/>
          <w:szCs w:val="22"/>
        </w:rPr>
        <w:t>[…]</w:t>
      </w:r>
      <w:r w:rsidRPr="00BF6622">
        <w:rPr>
          <w:rFonts w:ascii="Verdana" w:hAnsi="Verdana"/>
          <w:sz w:val="22"/>
          <w:szCs w:val="22"/>
        </w:rPr>
        <w:t xml:space="preserve">, concelho da </w:t>
      </w:r>
      <w:r>
        <w:rPr>
          <w:rFonts w:ascii="Verdana" w:hAnsi="Verdana"/>
          <w:sz w:val="22"/>
          <w:szCs w:val="22"/>
        </w:rPr>
        <w:t xml:space="preserve">[…]; </w:t>
      </w:r>
      <w:r>
        <w:rPr>
          <w:rFonts w:ascii="Verdana" w:hAnsi="Verdana"/>
          <w:sz w:val="22"/>
          <w:szCs w:val="22"/>
        </w:rPr>
        <w:tab/>
      </w:r>
    </w:p>
    <w:p w:rsidR="00FA0CFB" w:rsidRDefault="00FA0CFB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</w:p>
    <w:p w:rsidR="00221107" w:rsidRDefault="0022114B" w:rsidP="00221107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--- </w:t>
      </w:r>
      <w:r w:rsidR="00221107">
        <w:rPr>
          <w:rFonts w:ascii="Verdana" w:hAnsi="Verdana"/>
          <w:sz w:val="22"/>
          <w:szCs w:val="22"/>
        </w:rPr>
        <w:t xml:space="preserve">Os Outorgantes, na qualidade de </w:t>
      </w:r>
      <w:r w:rsidR="00221107" w:rsidRPr="00221107">
        <w:rPr>
          <w:rFonts w:ascii="Verdana" w:hAnsi="Verdana"/>
          <w:sz w:val="22"/>
          <w:szCs w:val="22"/>
        </w:rPr>
        <w:t>interessados na consti</w:t>
      </w:r>
      <w:r w:rsidR="00221107">
        <w:rPr>
          <w:rFonts w:ascii="Verdana" w:hAnsi="Verdana"/>
          <w:sz w:val="22"/>
          <w:szCs w:val="22"/>
        </w:rPr>
        <w:t xml:space="preserve">tuição da cooperativa, reuniram-se </w:t>
      </w:r>
      <w:r w:rsidR="00221107" w:rsidRPr="00221107">
        <w:rPr>
          <w:rFonts w:ascii="Verdana" w:hAnsi="Verdana"/>
          <w:sz w:val="22"/>
          <w:szCs w:val="22"/>
        </w:rPr>
        <w:t>em Assemb</w:t>
      </w:r>
      <w:r w:rsidR="00221107">
        <w:rPr>
          <w:rFonts w:ascii="Verdana" w:hAnsi="Verdana"/>
          <w:sz w:val="22"/>
          <w:szCs w:val="22"/>
        </w:rPr>
        <w:t>leia de Fundadores onde se encontraram presentes representantes de todos os municípios Cooperadores</w:t>
      </w:r>
      <w:r>
        <w:rPr>
          <w:rFonts w:ascii="Verdana" w:hAnsi="Verdana"/>
          <w:sz w:val="22"/>
          <w:szCs w:val="22"/>
        </w:rPr>
        <w:t xml:space="preserve"> e na qual foi tomada a deliberação de constituição da Cooperativa. </w:t>
      </w:r>
      <w:r>
        <w:rPr>
          <w:rFonts w:ascii="Verdana" w:hAnsi="Verdana"/>
          <w:sz w:val="22"/>
          <w:szCs w:val="22"/>
        </w:rPr>
        <w:tab/>
        <w:t xml:space="preserve"> </w:t>
      </w:r>
    </w:p>
    <w:p w:rsidR="0022114B" w:rsidRDefault="0022114B" w:rsidP="00221107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ARQUIVA-SE:</w:t>
      </w:r>
      <w:r>
        <w:rPr>
          <w:rFonts w:ascii="Verdana" w:hAnsi="Verdana"/>
          <w:sz w:val="22"/>
          <w:szCs w:val="22"/>
        </w:rPr>
        <w:tab/>
        <w:t xml:space="preserve"> </w:t>
      </w:r>
    </w:p>
    <w:p w:rsidR="0022114B" w:rsidRDefault="0022114B" w:rsidP="00221107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--- a) Certidão da Ata da Assembleia de Fundadores realizada no dia […], que integra deliberações tomadas para a constituição da cooperativa</w:t>
      </w:r>
      <w:r w:rsidR="00196423">
        <w:rPr>
          <w:rFonts w:ascii="Verdana" w:hAnsi="Verdana"/>
          <w:sz w:val="22"/>
          <w:szCs w:val="22"/>
        </w:rPr>
        <w:t xml:space="preserve"> e estatutos como anexo à respetiva ata</w:t>
      </w:r>
      <w:r>
        <w:rPr>
          <w:rFonts w:ascii="Verdana" w:hAnsi="Verdana"/>
          <w:sz w:val="22"/>
          <w:szCs w:val="22"/>
        </w:rPr>
        <w:t xml:space="preserve">; </w:t>
      </w:r>
      <w:r>
        <w:rPr>
          <w:rFonts w:ascii="Verdana" w:hAnsi="Verdana"/>
          <w:sz w:val="22"/>
          <w:szCs w:val="22"/>
        </w:rPr>
        <w:tab/>
      </w:r>
    </w:p>
    <w:p w:rsidR="00221107" w:rsidRDefault="0022114B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--- b) Ficha de presenças na Assembleia de Fundadores. </w:t>
      </w:r>
      <w:r>
        <w:rPr>
          <w:rFonts w:ascii="Verdana" w:hAnsi="Verdana"/>
          <w:sz w:val="22"/>
          <w:szCs w:val="22"/>
        </w:rPr>
        <w:tab/>
        <w:t xml:space="preserve"> </w:t>
      </w:r>
    </w:p>
    <w:p w:rsidR="00AF53F3" w:rsidRPr="00BF6622" w:rsidRDefault="00FA0CFB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--- </w:t>
      </w:r>
      <w:r w:rsidR="00AF53F3" w:rsidRPr="00BF6622">
        <w:rPr>
          <w:rFonts w:ascii="Verdana" w:hAnsi="Verdana"/>
          <w:sz w:val="22"/>
          <w:szCs w:val="22"/>
        </w:rPr>
        <w:t>Verifiquei a identidade dos outorgant</w:t>
      </w:r>
      <w:r w:rsidR="005562DB">
        <w:rPr>
          <w:rFonts w:ascii="Verdana" w:hAnsi="Verdana"/>
          <w:sz w:val="22"/>
          <w:szCs w:val="22"/>
        </w:rPr>
        <w:t xml:space="preserve">es pela exibição que me fizeram </w:t>
      </w:r>
      <w:r>
        <w:rPr>
          <w:rFonts w:ascii="Verdana" w:hAnsi="Verdana"/>
          <w:sz w:val="22"/>
          <w:szCs w:val="22"/>
        </w:rPr>
        <w:t>dos seus mencionados documentos de identificação civil</w:t>
      </w:r>
      <w:r w:rsidR="00AF53F3" w:rsidRPr="00BF6622">
        <w:rPr>
          <w:rFonts w:ascii="Verdana" w:hAnsi="Verdana"/>
          <w:sz w:val="22"/>
          <w:szCs w:val="22"/>
        </w:rPr>
        <w:t xml:space="preserve"> e cartões de cidadão. </w:t>
      </w:r>
      <w:r w:rsidR="00AF53F3" w:rsidRPr="00BF6622">
        <w:rPr>
          <w:rFonts w:ascii="Verdana" w:hAnsi="Verdana"/>
          <w:sz w:val="22"/>
          <w:szCs w:val="22"/>
        </w:rPr>
        <w:tab/>
      </w:r>
    </w:p>
    <w:p w:rsidR="00AF53F3" w:rsidRPr="00BF6622" w:rsidRDefault="00AF53F3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>E DECLARARAM:</w:t>
      </w:r>
      <w:r w:rsidRPr="00BF6622">
        <w:rPr>
          <w:rFonts w:ascii="Verdana" w:hAnsi="Verdana"/>
          <w:sz w:val="22"/>
          <w:szCs w:val="22"/>
        </w:rPr>
        <w:tab/>
      </w:r>
    </w:p>
    <w:p w:rsidR="00DF200E" w:rsidRDefault="00FA0CFB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--- </w:t>
      </w:r>
      <w:r w:rsidR="00AF53F3" w:rsidRPr="00BF6622">
        <w:rPr>
          <w:rFonts w:ascii="Verdana" w:hAnsi="Verdana"/>
          <w:sz w:val="22"/>
          <w:szCs w:val="22"/>
        </w:rPr>
        <w:t>Que, pela presente escritura, de acordo e em execução do deliberado pe</w:t>
      </w:r>
      <w:r>
        <w:rPr>
          <w:rFonts w:ascii="Verdana" w:hAnsi="Verdana"/>
          <w:sz w:val="22"/>
          <w:szCs w:val="22"/>
        </w:rPr>
        <w:t xml:space="preserve">las suas representadas e pelos demais municípios que </w:t>
      </w:r>
      <w:r w:rsidR="0022114B">
        <w:rPr>
          <w:rFonts w:ascii="Verdana" w:hAnsi="Verdana"/>
          <w:sz w:val="22"/>
          <w:szCs w:val="22"/>
        </w:rPr>
        <w:t>participaram na Assembleia de Fundadores</w:t>
      </w:r>
      <w:r>
        <w:rPr>
          <w:rFonts w:ascii="Verdana" w:hAnsi="Verdana"/>
          <w:sz w:val="22"/>
          <w:szCs w:val="22"/>
        </w:rPr>
        <w:t xml:space="preserve">, </w:t>
      </w:r>
      <w:r w:rsidR="00AF53F3" w:rsidRPr="00BF6622">
        <w:rPr>
          <w:rFonts w:ascii="Verdana" w:hAnsi="Verdana"/>
          <w:sz w:val="22"/>
          <w:szCs w:val="22"/>
        </w:rPr>
        <w:t xml:space="preserve">constituem entre as suas representadas uma </w:t>
      </w:r>
      <w:r w:rsidR="0022114B" w:rsidRPr="00196423">
        <w:rPr>
          <w:rFonts w:ascii="Verdana" w:hAnsi="Verdana"/>
          <w:sz w:val="22"/>
          <w:szCs w:val="22"/>
        </w:rPr>
        <w:t>cooperativa cultural de interesse público de responsabilidade limitada</w:t>
      </w:r>
      <w:r w:rsidR="00AF53F3" w:rsidRPr="00BF6622">
        <w:rPr>
          <w:rFonts w:ascii="Verdana" w:hAnsi="Verdana"/>
          <w:sz w:val="22"/>
          <w:szCs w:val="22"/>
        </w:rPr>
        <w:t>, sem fins lucrativos, denominada "</w:t>
      </w:r>
      <w:r w:rsidR="0022114B" w:rsidRPr="00196423">
        <w:rPr>
          <w:rFonts w:ascii="Verdana" w:hAnsi="Verdana"/>
          <w:sz w:val="22"/>
          <w:szCs w:val="22"/>
        </w:rPr>
        <w:t xml:space="preserve"> REDE </w:t>
      </w:r>
      <w:r w:rsidR="0022114B" w:rsidRPr="00DF200E">
        <w:rPr>
          <w:rFonts w:ascii="Verdana" w:hAnsi="Verdana"/>
          <w:sz w:val="22"/>
          <w:szCs w:val="22"/>
        </w:rPr>
        <w:t>CULTURA 2027 LEIRIA - Cooperativa de Responsabilidade Limitada</w:t>
      </w:r>
      <w:r w:rsidR="00AF53F3" w:rsidRPr="00BF6622">
        <w:rPr>
          <w:rFonts w:ascii="Verdana" w:hAnsi="Verdana"/>
          <w:sz w:val="22"/>
          <w:szCs w:val="22"/>
        </w:rPr>
        <w:t xml:space="preserve">", NIPC </w:t>
      </w:r>
      <w:r w:rsidR="0022114B" w:rsidRPr="00DF200E">
        <w:rPr>
          <w:rFonts w:ascii="Verdana" w:hAnsi="Verdana"/>
          <w:sz w:val="22"/>
          <w:szCs w:val="22"/>
        </w:rPr>
        <w:t>505181266</w:t>
      </w:r>
      <w:r w:rsidR="00AF53F3" w:rsidRPr="00BF6622">
        <w:rPr>
          <w:rFonts w:ascii="Verdana" w:hAnsi="Verdana"/>
          <w:sz w:val="22"/>
          <w:szCs w:val="22"/>
        </w:rPr>
        <w:t>, com sede</w:t>
      </w:r>
      <w:r w:rsidR="0022114B">
        <w:rPr>
          <w:rFonts w:ascii="Verdana" w:hAnsi="Verdana"/>
          <w:sz w:val="22"/>
          <w:szCs w:val="22"/>
        </w:rPr>
        <w:t xml:space="preserve"> em […], e cujo obje</w:t>
      </w:r>
      <w:r w:rsidR="00DF200E">
        <w:rPr>
          <w:rFonts w:ascii="Verdana" w:hAnsi="Verdana"/>
          <w:sz w:val="22"/>
          <w:szCs w:val="22"/>
        </w:rPr>
        <w:t xml:space="preserve">to consiste </w:t>
      </w:r>
      <w:r w:rsidR="00DF200E" w:rsidRPr="00DF200E">
        <w:rPr>
          <w:rFonts w:ascii="Verdana" w:hAnsi="Verdana"/>
          <w:sz w:val="22"/>
          <w:szCs w:val="22"/>
        </w:rPr>
        <w:t xml:space="preserve">na promoção e desenvolvimento de ações de conceção, organização, implementação e divulgação de projetos culturais e sociais, incluindo artísticos e pedagógicos, no âmbito transdisciplinar e intercultural, com vista, também, à sustentação da candidatura da cidade de Leiria a </w:t>
      </w:r>
      <w:r w:rsidR="00DF200E" w:rsidRPr="00DF200E">
        <w:rPr>
          <w:rFonts w:ascii="Verdana" w:hAnsi="Verdana"/>
          <w:sz w:val="22"/>
          <w:szCs w:val="22"/>
        </w:rPr>
        <w:lastRenderedPageBreak/>
        <w:t>Capital Europeia da Cultura em 2027, bem como a promoção de outras atividades culturais, conexas, a nível local, nacional e internacional, colaborando com instituições públicas e privadas, que envolvam artistas e comunidades diversificadas, de acordo com as aspirações culturais, económicas e sociais dos seus membros exercendo, designadamente: a) Consultoria e agenciamento no domínio das artes visuais e formativas, cinema audiovisual e multimédia, incluindo cruzamentos artísticos; b) Promoção de espetáculos de intervenção social, através da arte, com abrangência de espaço público; c) Conceção e divulgação da criação artística contemporânea, numa perspetiva transdisciplinar nomeadamente na música, artes visuais e literatura; d) Promoção de educação informal; e) Criação de residências artísticas e gestão de património; f) Constituição e participação em plataformas criativas em rede; g) Edição e distribuição de obras de arte e de publicações em qualquer suporte; h) Ações de divulgação, marketing e publicidade; i) Promoção e desenvolvimento da qualidade de vida das populações</w:t>
      </w:r>
      <w:r w:rsidR="00DF200E">
        <w:rPr>
          <w:rFonts w:ascii="Verdana" w:hAnsi="Verdana"/>
          <w:sz w:val="22"/>
          <w:szCs w:val="22"/>
        </w:rPr>
        <w:t xml:space="preserve">; </w:t>
      </w:r>
      <w:r w:rsidR="00BF6622" w:rsidRPr="00BF6622">
        <w:rPr>
          <w:rFonts w:ascii="Verdana" w:hAnsi="Verdana"/>
          <w:sz w:val="22"/>
          <w:szCs w:val="22"/>
        </w:rPr>
        <w:t>e que se regerá pelos estatutos constantes do documento complementar anexo a esta escritura e que foi elaborado de acordo com o disposto no número 2 do artigo 64</w:t>
      </w:r>
      <w:r w:rsidR="00DF200E">
        <w:rPr>
          <w:rFonts w:ascii="Verdana" w:hAnsi="Verdana"/>
          <w:sz w:val="22"/>
          <w:szCs w:val="22"/>
        </w:rPr>
        <w:t>.</w:t>
      </w:r>
      <w:r w:rsidR="00BF6622" w:rsidRPr="00BF6622">
        <w:rPr>
          <w:rFonts w:ascii="Verdana" w:hAnsi="Verdana"/>
          <w:sz w:val="22"/>
          <w:szCs w:val="22"/>
        </w:rPr>
        <w:t xml:space="preserve">° do Código do Notariado e que dela </w:t>
      </w:r>
      <w:r w:rsidR="005562DB">
        <w:rPr>
          <w:rFonts w:ascii="Verdana" w:hAnsi="Verdana"/>
          <w:sz w:val="22"/>
          <w:szCs w:val="22"/>
        </w:rPr>
        <w:t xml:space="preserve">fica a fazer parte integrante. </w:t>
      </w:r>
      <w:r w:rsidR="005562DB">
        <w:rPr>
          <w:rFonts w:ascii="Verdana" w:hAnsi="Verdana"/>
          <w:sz w:val="22"/>
          <w:szCs w:val="22"/>
        </w:rPr>
        <w:tab/>
      </w:r>
    </w:p>
    <w:p w:rsidR="00DF200E" w:rsidRDefault="00DF200E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 capita</w:t>
      </w:r>
      <w:r w:rsidR="009C7A1B">
        <w:rPr>
          <w:rFonts w:ascii="Verdana" w:hAnsi="Verdana"/>
          <w:sz w:val="22"/>
          <w:szCs w:val="22"/>
        </w:rPr>
        <w:t>l social da cooperativa é de €387.830,00</w:t>
      </w:r>
      <w:r>
        <w:rPr>
          <w:rFonts w:ascii="Verdana" w:hAnsi="Verdana"/>
          <w:sz w:val="22"/>
          <w:szCs w:val="22"/>
        </w:rPr>
        <w:t xml:space="preserve"> distribuído através das seguintes participações: </w:t>
      </w:r>
      <w:r w:rsidR="009C00B5">
        <w:rPr>
          <w:rFonts w:ascii="Verdana" w:hAnsi="Verdana"/>
          <w:sz w:val="22"/>
          <w:szCs w:val="22"/>
        </w:rPr>
        <w:tab/>
      </w:r>
    </w:p>
    <w:p w:rsidR="00DF200E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a) Município de Alcanena, c</w:t>
      </w:r>
      <w:r w:rsidR="009C7A1B">
        <w:rPr>
          <w:rFonts w:ascii="Verdana" w:hAnsi="Verdana"/>
          <w:sz w:val="22"/>
          <w:szCs w:val="22"/>
        </w:rPr>
        <w:t>om uma participação de €4.880</w:t>
      </w:r>
      <w:r w:rsidRPr="002278C0">
        <w:rPr>
          <w:rFonts w:ascii="Verdana" w:hAnsi="Verdana"/>
          <w:sz w:val="22"/>
          <w:szCs w:val="22"/>
        </w:rPr>
        <w:t xml:space="preserve">, correspondente a uma percentagem de 1,26%;  </w:t>
      </w:r>
      <w:r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 xml:space="preserve">b) Município de </w:t>
      </w:r>
      <w:r w:rsidRPr="002278C0">
        <w:rPr>
          <w:rFonts w:ascii="Verdana" w:eastAsia="Times New Roman" w:hAnsi="Verdana" w:cs="Arial"/>
          <w:bCs/>
          <w:sz w:val="22"/>
          <w:szCs w:val="22"/>
        </w:rPr>
        <w:t>Alcobaça</w:t>
      </w:r>
      <w:r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20.4</w:t>
      </w:r>
      <w:r w:rsidRPr="002278C0">
        <w:rPr>
          <w:rFonts w:ascii="Verdana" w:eastAsia="Times New Roman" w:hAnsi="Verdana" w:cs="Arial"/>
          <w:sz w:val="22"/>
          <w:szCs w:val="22"/>
        </w:rPr>
        <w:t>00</w:t>
      </w:r>
      <w:r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Pr="002278C0">
        <w:rPr>
          <w:rFonts w:ascii="Verdana" w:eastAsia="Times New Roman" w:hAnsi="Verdana" w:cs="Arial"/>
          <w:sz w:val="22"/>
          <w:szCs w:val="22"/>
        </w:rPr>
        <w:t>5,26%</w:t>
      </w:r>
      <w:r w:rsidRPr="002278C0">
        <w:rPr>
          <w:rFonts w:ascii="Verdana" w:hAnsi="Verdana"/>
          <w:sz w:val="22"/>
          <w:szCs w:val="22"/>
        </w:rPr>
        <w:t xml:space="preserve">;  </w:t>
      </w:r>
      <w:r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lastRenderedPageBreak/>
        <w:t xml:space="preserve">c) Município de </w:t>
      </w:r>
      <w:r w:rsidRPr="002278C0">
        <w:rPr>
          <w:rFonts w:ascii="Verdana" w:eastAsia="Times New Roman" w:hAnsi="Verdana" w:cs="Arial"/>
          <w:bCs/>
          <w:sz w:val="22"/>
          <w:szCs w:val="22"/>
        </w:rPr>
        <w:t>Alenquer</w:t>
      </w:r>
      <w:r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16.280</w:t>
      </w:r>
      <w:r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4,20</w:t>
      </w:r>
      <w:r w:rsidRPr="002278C0">
        <w:rPr>
          <w:rFonts w:ascii="Verdana" w:hAnsi="Verdana"/>
          <w:sz w:val="22"/>
          <w:szCs w:val="22"/>
        </w:rPr>
        <w:t xml:space="preserve">%;  </w:t>
      </w:r>
      <w:r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 xml:space="preserve">d)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Alvaiázere</w:t>
      </w:r>
      <w:r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2.540</w:t>
      </w:r>
      <w:r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0,65</w:t>
      </w:r>
      <w:r w:rsidRPr="002278C0">
        <w:rPr>
          <w:rFonts w:ascii="Verdana" w:hAnsi="Verdana"/>
          <w:sz w:val="22"/>
          <w:szCs w:val="22"/>
        </w:rPr>
        <w:t xml:space="preserve">%;  </w:t>
      </w:r>
      <w:r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 xml:space="preserve">e) </w:t>
      </w:r>
      <w:r w:rsidR="00922600" w:rsidRPr="002278C0">
        <w:rPr>
          <w:rFonts w:ascii="Verdana" w:hAnsi="Verdana"/>
          <w:sz w:val="22"/>
          <w:szCs w:val="22"/>
        </w:rPr>
        <w:t xml:space="preserve">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Ansião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4.640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1,20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f)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Arruda dos Vinhos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5.560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1,43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g)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Batalha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5.950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1,53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h)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Bombarral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4.730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1,22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i)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Cadaval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5.160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1,33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j)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Caldas da Rainha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19.350</w:t>
      </w:r>
      <w:r w:rsidR="00922600" w:rsidRPr="002278C0">
        <w:rPr>
          <w:rFonts w:ascii="Verdana" w:eastAsia="Times New Roman" w:hAnsi="Verdana" w:cs="Arial"/>
          <w:sz w:val="22"/>
          <w:szCs w:val="22"/>
        </w:rPr>
        <w:t xml:space="preserve"> </w:t>
      </w:r>
      <w:r w:rsidR="00922600" w:rsidRPr="002278C0">
        <w:rPr>
          <w:rFonts w:ascii="Verdana" w:hAnsi="Verdana"/>
          <w:sz w:val="22"/>
          <w:szCs w:val="22"/>
        </w:rPr>
        <w:t xml:space="preserve">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4,99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k)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Castanheira de Pêra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1.020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0,26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l)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Figueiró dos Vinhos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22600" w:rsidRPr="002278C0">
        <w:rPr>
          <w:rFonts w:ascii="Verdana" w:eastAsia="Times New Roman" w:hAnsi="Verdana" w:cs="Arial"/>
          <w:sz w:val="22"/>
          <w:szCs w:val="22"/>
        </w:rPr>
        <w:t>2.</w:t>
      </w:r>
      <w:r w:rsidR="009C7A1B">
        <w:rPr>
          <w:rFonts w:ascii="Verdana" w:eastAsia="Times New Roman" w:hAnsi="Verdana" w:cs="Arial"/>
          <w:sz w:val="22"/>
          <w:szCs w:val="22"/>
        </w:rPr>
        <w:t>150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0,55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m)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Leiria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143.960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</w:t>
      </w:r>
      <w:r w:rsidR="00922600" w:rsidRPr="002278C0">
        <w:rPr>
          <w:rFonts w:ascii="Verdana" w:eastAsia="Times New Roman" w:hAnsi="Verdana" w:cs="Arial"/>
          <w:sz w:val="22"/>
          <w:szCs w:val="22"/>
        </w:rPr>
        <w:t>37,13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22600" w:rsidRPr="002278C0" w:rsidRDefault="009C00B5" w:rsidP="00922600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n)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Lourinhã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9.620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2,48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22600" w:rsidRPr="002278C0" w:rsidRDefault="009C00B5" w:rsidP="00922600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o)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Marinha Grande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14.460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3,73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p)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Nazaré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5.370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1,38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 xml:space="preserve">q) </w:t>
      </w:r>
      <w:r w:rsidR="00922600" w:rsidRPr="002278C0">
        <w:rPr>
          <w:rFonts w:ascii="Verdana" w:hAnsi="Verdana"/>
          <w:sz w:val="22"/>
          <w:szCs w:val="22"/>
        </w:rPr>
        <w:t xml:space="preserve">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Óbidos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4.390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4,31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 xml:space="preserve">r) </w:t>
      </w:r>
      <w:r w:rsidR="00922600" w:rsidRPr="002278C0">
        <w:rPr>
          <w:rFonts w:ascii="Verdana" w:hAnsi="Verdana"/>
          <w:sz w:val="22"/>
          <w:szCs w:val="22"/>
        </w:rPr>
        <w:t xml:space="preserve">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Ourém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16.720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1,26%;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s)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Pedrógão Grande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1.320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0,34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t)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Peniche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10.040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2,59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u)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Pombal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19.750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5,09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v)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Porto de Mós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9C7A1B">
        <w:rPr>
          <w:rFonts w:ascii="Verdana" w:eastAsia="Times New Roman" w:hAnsi="Verdana" w:cs="Arial"/>
          <w:sz w:val="22"/>
          <w:szCs w:val="22"/>
        </w:rPr>
        <w:t>8.830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922600" w:rsidRPr="002278C0">
        <w:rPr>
          <w:rFonts w:ascii="Verdana" w:eastAsia="Times New Roman" w:hAnsi="Verdana" w:cs="Arial"/>
          <w:sz w:val="22"/>
          <w:szCs w:val="22"/>
        </w:rPr>
        <w:t>2,28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w)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922600" w:rsidRPr="002278C0">
        <w:rPr>
          <w:rFonts w:ascii="Verdana" w:eastAsia="Times New Roman" w:hAnsi="Verdana" w:cs="Arial"/>
          <w:bCs/>
          <w:sz w:val="22"/>
          <w:szCs w:val="22"/>
        </w:rPr>
        <w:t>Sobral de Monte Agraço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2278C0" w:rsidRPr="002278C0">
        <w:rPr>
          <w:rFonts w:ascii="Verdana" w:eastAsia="Times New Roman" w:hAnsi="Verdana" w:cs="Arial"/>
          <w:sz w:val="22"/>
          <w:szCs w:val="22"/>
        </w:rPr>
        <w:t>3.</w:t>
      </w:r>
      <w:r w:rsidR="009C7A1B">
        <w:rPr>
          <w:rFonts w:ascii="Verdana" w:eastAsia="Times New Roman" w:hAnsi="Verdana" w:cs="Arial"/>
          <w:sz w:val="22"/>
          <w:szCs w:val="22"/>
        </w:rPr>
        <w:t>830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2278C0" w:rsidRPr="002278C0">
        <w:rPr>
          <w:rFonts w:ascii="Verdana" w:hAnsi="Verdana"/>
          <w:sz w:val="22"/>
          <w:szCs w:val="22"/>
        </w:rPr>
        <w:t>1,00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x)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2278C0" w:rsidRPr="002278C0">
        <w:rPr>
          <w:rFonts w:ascii="Verdana" w:eastAsia="Times New Roman" w:hAnsi="Verdana" w:cs="Arial"/>
          <w:bCs/>
          <w:sz w:val="22"/>
          <w:szCs w:val="22"/>
        </w:rPr>
        <w:t>Tomar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2278C0" w:rsidRPr="002278C0">
        <w:rPr>
          <w:rFonts w:ascii="Verdana" w:eastAsia="Times New Roman" w:hAnsi="Verdana" w:cs="Arial"/>
          <w:sz w:val="22"/>
          <w:szCs w:val="22"/>
        </w:rPr>
        <w:t>14.</w:t>
      </w:r>
      <w:r w:rsidR="009C7A1B">
        <w:rPr>
          <w:rFonts w:ascii="Verdana" w:eastAsia="Times New Roman" w:hAnsi="Verdana" w:cs="Arial"/>
          <w:sz w:val="22"/>
          <w:szCs w:val="22"/>
        </w:rPr>
        <w:t>090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2278C0" w:rsidRPr="002278C0">
        <w:rPr>
          <w:rFonts w:ascii="Verdana" w:eastAsia="Times New Roman" w:hAnsi="Verdana" w:cs="Arial"/>
          <w:sz w:val="22"/>
          <w:szCs w:val="22"/>
        </w:rPr>
        <w:t>3,63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y)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2278C0" w:rsidRPr="002278C0">
        <w:rPr>
          <w:rFonts w:ascii="Verdana" w:eastAsia="Times New Roman" w:hAnsi="Verdana" w:cs="Arial"/>
          <w:bCs/>
          <w:sz w:val="22"/>
          <w:szCs w:val="22"/>
        </w:rPr>
        <w:t>Torres Novas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2278C0" w:rsidRPr="002278C0">
        <w:rPr>
          <w:rFonts w:ascii="Verdana" w:eastAsia="Times New Roman" w:hAnsi="Verdana" w:cs="Arial"/>
          <w:sz w:val="22"/>
          <w:szCs w:val="22"/>
        </w:rPr>
        <w:t>13.</w:t>
      </w:r>
      <w:r w:rsidR="009C7A1B">
        <w:rPr>
          <w:rFonts w:ascii="Verdana" w:eastAsia="Times New Roman" w:hAnsi="Verdana" w:cs="Arial"/>
          <w:sz w:val="22"/>
          <w:szCs w:val="22"/>
        </w:rPr>
        <w:t>250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2278C0" w:rsidRPr="002278C0">
        <w:rPr>
          <w:rFonts w:ascii="Verdana" w:eastAsia="Times New Roman" w:hAnsi="Verdana" w:cs="Arial"/>
          <w:sz w:val="22"/>
          <w:szCs w:val="22"/>
        </w:rPr>
        <w:t>3,42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9C00B5" w:rsidRPr="002278C0" w:rsidRDefault="009C00B5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2278C0">
        <w:rPr>
          <w:rFonts w:ascii="Verdana" w:hAnsi="Verdana"/>
          <w:sz w:val="22"/>
          <w:szCs w:val="22"/>
        </w:rPr>
        <w:t>z)</w:t>
      </w:r>
      <w:r w:rsidR="00922600" w:rsidRPr="002278C0">
        <w:rPr>
          <w:rFonts w:ascii="Verdana" w:hAnsi="Verdana"/>
          <w:sz w:val="22"/>
          <w:szCs w:val="22"/>
        </w:rPr>
        <w:t xml:space="preserve"> Município de </w:t>
      </w:r>
      <w:r w:rsidR="002278C0" w:rsidRPr="002278C0">
        <w:rPr>
          <w:rFonts w:ascii="Verdana" w:eastAsia="Times New Roman" w:hAnsi="Verdana" w:cs="Arial"/>
          <w:bCs/>
          <w:sz w:val="22"/>
          <w:szCs w:val="22"/>
        </w:rPr>
        <w:t>Torres Vedras</w:t>
      </w:r>
      <w:r w:rsidR="00922600" w:rsidRPr="002278C0">
        <w:rPr>
          <w:rFonts w:ascii="Verdana" w:hAnsi="Verdana"/>
          <w:sz w:val="22"/>
          <w:szCs w:val="22"/>
        </w:rPr>
        <w:t>, com uma participação de €</w:t>
      </w:r>
      <w:r w:rsidR="002278C0" w:rsidRPr="002278C0">
        <w:rPr>
          <w:rFonts w:ascii="Verdana" w:eastAsia="Times New Roman" w:hAnsi="Verdana" w:cs="Arial"/>
          <w:sz w:val="22"/>
          <w:szCs w:val="22"/>
        </w:rPr>
        <w:t>29.</w:t>
      </w:r>
      <w:r w:rsidR="009C7A1B">
        <w:rPr>
          <w:rFonts w:ascii="Verdana" w:eastAsia="Times New Roman" w:hAnsi="Verdana" w:cs="Arial"/>
          <w:sz w:val="22"/>
          <w:szCs w:val="22"/>
        </w:rPr>
        <w:t>480</w:t>
      </w:r>
      <w:r w:rsidR="00922600" w:rsidRPr="002278C0">
        <w:rPr>
          <w:rFonts w:ascii="Verdana" w:hAnsi="Verdana"/>
          <w:sz w:val="22"/>
          <w:szCs w:val="22"/>
        </w:rPr>
        <w:t xml:space="preserve">, correspondente a uma percentagem de </w:t>
      </w:r>
      <w:r w:rsidR="002278C0" w:rsidRPr="002278C0">
        <w:rPr>
          <w:rFonts w:ascii="Verdana" w:eastAsia="Times New Roman" w:hAnsi="Verdana" w:cs="Arial"/>
          <w:sz w:val="22"/>
          <w:szCs w:val="22"/>
        </w:rPr>
        <w:t>7,60</w:t>
      </w:r>
      <w:r w:rsidR="00922600" w:rsidRPr="002278C0">
        <w:rPr>
          <w:rFonts w:ascii="Verdana" w:hAnsi="Verdana"/>
          <w:sz w:val="22"/>
          <w:szCs w:val="22"/>
        </w:rPr>
        <w:t xml:space="preserve">%;  </w:t>
      </w:r>
      <w:r w:rsidR="00922600" w:rsidRPr="002278C0">
        <w:rPr>
          <w:rFonts w:ascii="Verdana" w:hAnsi="Verdana"/>
          <w:sz w:val="22"/>
          <w:szCs w:val="22"/>
        </w:rPr>
        <w:tab/>
      </w:r>
    </w:p>
    <w:p w:rsidR="00BF6622" w:rsidRPr="00BF6622" w:rsidRDefault="00DF200E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>ASSIM O DISSERAM E OUTORGARAM</w:t>
      </w:r>
      <w:r w:rsidR="00BF6622" w:rsidRPr="00BF6622">
        <w:rPr>
          <w:rFonts w:ascii="Verdana" w:hAnsi="Verdana"/>
          <w:sz w:val="22"/>
          <w:szCs w:val="22"/>
        </w:rPr>
        <w:t>, afirmando ainda os outorgantes que conhecem perfeitamente o conteúdo do referido documento complementar pelo que expressamente dispensam a sua leitura.</w:t>
      </w:r>
      <w:r w:rsidR="005562DB">
        <w:rPr>
          <w:rFonts w:ascii="Verdana" w:hAnsi="Verdana"/>
          <w:sz w:val="22"/>
          <w:szCs w:val="22"/>
        </w:rPr>
        <w:t xml:space="preserve"> </w:t>
      </w:r>
      <w:r w:rsidR="005562DB">
        <w:rPr>
          <w:rFonts w:ascii="Verdana" w:hAnsi="Verdana"/>
          <w:sz w:val="22"/>
          <w:szCs w:val="22"/>
        </w:rPr>
        <w:tab/>
      </w:r>
    </w:p>
    <w:p w:rsidR="00BF6622" w:rsidRPr="00BF6622" w:rsidRDefault="00BF6622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>ARQUIVO:</w:t>
      </w:r>
      <w:r w:rsidRPr="00BF6622">
        <w:rPr>
          <w:rFonts w:ascii="Verdana" w:hAnsi="Verdana"/>
          <w:sz w:val="22"/>
          <w:szCs w:val="22"/>
        </w:rPr>
        <w:tab/>
      </w:r>
    </w:p>
    <w:p w:rsidR="00DF200E" w:rsidRDefault="00BF6622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 w:rsidRPr="00BF6622">
        <w:rPr>
          <w:rFonts w:ascii="Verdana" w:hAnsi="Verdana"/>
          <w:sz w:val="22"/>
          <w:szCs w:val="22"/>
        </w:rPr>
        <w:t xml:space="preserve">a) </w:t>
      </w:r>
      <w:r w:rsidR="00DF200E" w:rsidRPr="00BF6622">
        <w:rPr>
          <w:rFonts w:ascii="Verdana" w:hAnsi="Verdana"/>
          <w:sz w:val="22"/>
          <w:szCs w:val="22"/>
        </w:rPr>
        <w:t>Documento complementar, já referido no texto desta escritura;</w:t>
      </w:r>
      <w:r w:rsidR="00DF200E">
        <w:rPr>
          <w:rFonts w:ascii="Verdana" w:hAnsi="Verdana"/>
          <w:sz w:val="22"/>
          <w:szCs w:val="22"/>
        </w:rPr>
        <w:t xml:space="preserve"> </w:t>
      </w:r>
      <w:r w:rsidR="00DF200E">
        <w:rPr>
          <w:rFonts w:ascii="Verdana" w:hAnsi="Verdana"/>
          <w:sz w:val="22"/>
          <w:szCs w:val="22"/>
        </w:rPr>
        <w:tab/>
      </w:r>
    </w:p>
    <w:p w:rsidR="00DF200E" w:rsidRDefault="00DF200E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b) I</w:t>
      </w:r>
      <w:r w:rsidRPr="00BF6622">
        <w:rPr>
          <w:rFonts w:ascii="Verdana" w:hAnsi="Verdana"/>
          <w:sz w:val="22"/>
          <w:szCs w:val="22"/>
        </w:rPr>
        <w:t xml:space="preserve">mpressão do certificado </w:t>
      </w:r>
      <w:r>
        <w:rPr>
          <w:rFonts w:ascii="Verdana" w:hAnsi="Verdana"/>
          <w:sz w:val="22"/>
          <w:szCs w:val="22"/>
        </w:rPr>
        <w:t xml:space="preserve">de admissibilidade com o número </w:t>
      </w:r>
      <w:r w:rsidR="009C00B5" w:rsidRPr="009C00B5">
        <w:rPr>
          <w:rFonts w:ascii="Verdana" w:hAnsi="Verdana"/>
          <w:sz w:val="22"/>
          <w:szCs w:val="22"/>
        </w:rPr>
        <w:t>2019063535</w:t>
      </w:r>
      <w:r w:rsidRPr="00BF6622">
        <w:rPr>
          <w:rFonts w:ascii="Verdana" w:hAnsi="Verdana"/>
          <w:sz w:val="22"/>
          <w:szCs w:val="22"/>
        </w:rPr>
        <w:t>, emitido via internet, que consu</w:t>
      </w:r>
      <w:r>
        <w:rPr>
          <w:rFonts w:ascii="Verdana" w:hAnsi="Verdana"/>
          <w:sz w:val="22"/>
          <w:szCs w:val="22"/>
        </w:rPr>
        <w:t xml:space="preserve">ltei online, com o código </w:t>
      </w:r>
      <w:r w:rsidRPr="00DF200E">
        <w:rPr>
          <w:rFonts w:ascii="Verdana" w:hAnsi="Verdana"/>
          <w:sz w:val="22"/>
          <w:szCs w:val="22"/>
        </w:rPr>
        <w:t>5440-7852-2485</w:t>
      </w:r>
      <w:r w:rsidRPr="00BF6622">
        <w:rPr>
          <w:rFonts w:ascii="Verdana" w:hAnsi="Verdana"/>
          <w:sz w:val="22"/>
          <w:szCs w:val="22"/>
        </w:rPr>
        <w:t>, e</w:t>
      </w:r>
      <w:r w:rsidR="009C00B5">
        <w:rPr>
          <w:rFonts w:ascii="Verdana" w:hAnsi="Verdana"/>
          <w:sz w:val="22"/>
          <w:szCs w:val="22"/>
        </w:rPr>
        <w:t>mitido em 27</w:t>
      </w:r>
      <w:r w:rsidRPr="00BF6622">
        <w:rPr>
          <w:rFonts w:ascii="Verdana" w:hAnsi="Verdana"/>
          <w:sz w:val="22"/>
          <w:szCs w:val="22"/>
        </w:rPr>
        <w:t xml:space="preserve"> de </w:t>
      </w:r>
      <w:r w:rsidR="009C00B5">
        <w:rPr>
          <w:rFonts w:ascii="Verdana" w:hAnsi="Verdana"/>
          <w:sz w:val="22"/>
          <w:szCs w:val="22"/>
        </w:rPr>
        <w:t>dezembro de 201</w:t>
      </w:r>
      <w:r w:rsidRPr="00BF6622">
        <w:rPr>
          <w:rFonts w:ascii="Verdana" w:hAnsi="Verdana"/>
          <w:sz w:val="22"/>
          <w:szCs w:val="22"/>
        </w:rPr>
        <w:t xml:space="preserve">9 e válido até </w:t>
      </w:r>
      <w:r w:rsidR="009C00B5">
        <w:rPr>
          <w:rFonts w:ascii="Verdana" w:hAnsi="Verdana"/>
          <w:sz w:val="22"/>
          <w:szCs w:val="22"/>
        </w:rPr>
        <w:t>27 de abril de 2020</w:t>
      </w:r>
      <w:r w:rsidRPr="00BF6622">
        <w:rPr>
          <w:rFonts w:ascii="Verdana" w:hAnsi="Verdana"/>
          <w:sz w:val="22"/>
          <w:szCs w:val="22"/>
        </w:rPr>
        <w:t xml:space="preserve">, comprovativo da admissibilidade </w:t>
      </w:r>
      <w:r>
        <w:rPr>
          <w:rFonts w:ascii="Verdana" w:hAnsi="Verdana"/>
          <w:sz w:val="22"/>
          <w:szCs w:val="22"/>
        </w:rPr>
        <w:t>da denominação ado</w:t>
      </w:r>
      <w:r w:rsidR="009C00B5">
        <w:rPr>
          <w:rFonts w:ascii="Verdana" w:hAnsi="Verdana"/>
          <w:sz w:val="22"/>
          <w:szCs w:val="22"/>
        </w:rPr>
        <w:t xml:space="preserve">tada; </w:t>
      </w:r>
      <w:r w:rsidR="009C00B5">
        <w:rPr>
          <w:rFonts w:ascii="Verdana" w:hAnsi="Verdana"/>
          <w:sz w:val="22"/>
          <w:szCs w:val="22"/>
        </w:rPr>
        <w:tab/>
      </w:r>
    </w:p>
    <w:p w:rsidR="00BF6622" w:rsidRPr="00BF6622" w:rsidRDefault="00DF200E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c) Certidão da </w:t>
      </w:r>
      <w:r w:rsidR="00BF6622" w:rsidRPr="00BF6622">
        <w:rPr>
          <w:rFonts w:ascii="Verdana" w:hAnsi="Verdana"/>
          <w:sz w:val="22"/>
          <w:szCs w:val="22"/>
        </w:rPr>
        <w:t>a</w:t>
      </w:r>
      <w:r>
        <w:rPr>
          <w:rFonts w:ascii="Verdana" w:hAnsi="Verdana"/>
          <w:sz w:val="22"/>
          <w:szCs w:val="22"/>
        </w:rPr>
        <w:t xml:space="preserve">ta da Assembleia de Fundadores realizada no dia […]; </w:t>
      </w:r>
      <w:r w:rsidR="009C00B5">
        <w:rPr>
          <w:rFonts w:ascii="Verdana" w:hAnsi="Verdana"/>
          <w:sz w:val="22"/>
          <w:szCs w:val="22"/>
        </w:rPr>
        <w:t xml:space="preserve"> também já mencionada</w:t>
      </w:r>
      <w:r w:rsidR="00BF6622" w:rsidRPr="00BF6622">
        <w:rPr>
          <w:rFonts w:ascii="Verdana" w:hAnsi="Verdana"/>
          <w:sz w:val="22"/>
          <w:szCs w:val="22"/>
        </w:rPr>
        <w:t xml:space="preserve">; </w:t>
      </w:r>
      <w:r w:rsidR="00BF6622" w:rsidRPr="00BF6622">
        <w:rPr>
          <w:rFonts w:ascii="Verdana" w:hAnsi="Verdana"/>
          <w:sz w:val="22"/>
          <w:szCs w:val="22"/>
        </w:rPr>
        <w:tab/>
      </w:r>
    </w:p>
    <w:p w:rsidR="00BF6622" w:rsidRPr="00BF6622" w:rsidRDefault="00DF200E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</w:t>
      </w:r>
      <w:r w:rsidR="009C00B5">
        <w:rPr>
          <w:rFonts w:ascii="Verdana" w:hAnsi="Verdana"/>
          <w:sz w:val="22"/>
          <w:szCs w:val="22"/>
        </w:rPr>
        <w:t>) Vinte e seis certidões de atas dos executivos municipais e das assembleias municipais dos membros cooperados fundadores.</w:t>
      </w:r>
      <w:r>
        <w:rPr>
          <w:rFonts w:ascii="Verdana" w:hAnsi="Verdana"/>
          <w:sz w:val="22"/>
          <w:szCs w:val="22"/>
        </w:rPr>
        <w:tab/>
      </w:r>
    </w:p>
    <w:p w:rsidR="00BF6622" w:rsidRPr="00BF6622" w:rsidRDefault="005562DB" w:rsidP="005562DB">
      <w:pPr>
        <w:pBdr>
          <w:left w:val="single" w:sz="4" w:space="4" w:color="auto"/>
          <w:right w:val="single" w:sz="4" w:space="4" w:color="auto"/>
        </w:pBdr>
        <w:tabs>
          <w:tab w:val="left" w:leader="hyphen" w:pos="8045"/>
        </w:tabs>
        <w:spacing w:line="48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--- </w:t>
      </w:r>
      <w:r w:rsidR="00BF6622" w:rsidRPr="00BF6622">
        <w:rPr>
          <w:rFonts w:ascii="Verdana" w:hAnsi="Verdana"/>
          <w:sz w:val="22"/>
          <w:szCs w:val="22"/>
        </w:rPr>
        <w:t>Esta escritura foi lida e explicado o seu conteúdo em voz alta aos</w:t>
      </w:r>
      <w:r>
        <w:rPr>
          <w:rFonts w:ascii="Verdana" w:hAnsi="Verdana"/>
          <w:sz w:val="22"/>
          <w:szCs w:val="22"/>
        </w:rPr>
        <w:t xml:space="preserve"> </w:t>
      </w:r>
      <w:r w:rsidR="00BF6622" w:rsidRPr="00BF6622">
        <w:rPr>
          <w:rFonts w:ascii="Verdana" w:hAnsi="Verdana"/>
          <w:sz w:val="22"/>
          <w:szCs w:val="22"/>
        </w:rPr>
        <w:t>outorgantes, na presença simultânea de todos</w:t>
      </w:r>
    </w:p>
    <w:sectPr w:rsidR="00BF6622" w:rsidRPr="00BF6622" w:rsidSect="00BF6622">
      <w:pgSz w:w="11918" w:h="16854"/>
      <w:pgMar w:top="1418" w:right="2105" w:bottom="1435" w:left="176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F508"/>
    <w:multiLevelType w:val="singleLevel"/>
    <w:tmpl w:val="7AC587D4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ascii="Tahoma" w:hAnsi="Tahoma" w:cs="Tahoma"/>
        <w:b/>
        <w:bCs/>
        <w:snapToGrid/>
        <w:spacing w:val="4"/>
        <w:sz w:val="24"/>
        <w:szCs w:val="24"/>
      </w:rPr>
    </w:lvl>
  </w:abstractNum>
  <w:abstractNum w:abstractNumId="1" w15:restartNumberingAfterBreak="0">
    <w:nsid w:val="00378469"/>
    <w:multiLevelType w:val="singleLevel"/>
    <w:tmpl w:val="7F99FCED"/>
    <w:lvl w:ilvl="0">
      <w:start w:val="1"/>
      <w:numFmt w:val="lowerLetter"/>
      <w:lvlText w:val="%1)"/>
      <w:lvlJc w:val="left"/>
      <w:pPr>
        <w:tabs>
          <w:tab w:val="num" w:pos="360"/>
        </w:tabs>
        <w:ind w:left="792" w:hanging="360"/>
      </w:pPr>
      <w:rPr>
        <w:rFonts w:ascii="Tahoma" w:hAnsi="Tahoma" w:cs="Tahoma"/>
        <w:b/>
        <w:bCs/>
        <w:snapToGrid/>
        <w:spacing w:val="-5"/>
        <w:sz w:val="25"/>
        <w:szCs w:val="25"/>
      </w:rPr>
    </w:lvl>
  </w:abstractNum>
  <w:abstractNum w:abstractNumId="2" w15:restartNumberingAfterBreak="0">
    <w:nsid w:val="0082B325"/>
    <w:multiLevelType w:val="singleLevel"/>
    <w:tmpl w:val="26B37FC8"/>
    <w:lvl w:ilvl="0">
      <w:start w:val="1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pacing w:val="2"/>
        <w:sz w:val="24"/>
        <w:szCs w:val="24"/>
      </w:rPr>
    </w:lvl>
  </w:abstractNum>
  <w:abstractNum w:abstractNumId="3" w15:restartNumberingAfterBreak="0">
    <w:nsid w:val="00A78AE4"/>
    <w:multiLevelType w:val="singleLevel"/>
    <w:tmpl w:val="6D13976A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ascii="Tahoma" w:hAnsi="Tahoma" w:cs="Tahoma"/>
        <w:b/>
        <w:bCs/>
        <w:snapToGrid/>
        <w:spacing w:val="2"/>
        <w:sz w:val="25"/>
        <w:szCs w:val="25"/>
      </w:rPr>
    </w:lvl>
  </w:abstractNum>
  <w:abstractNum w:abstractNumId="4" w15:restartNumberingAfterBreak="0">
    <w:nsid w:val="00E7E91A"/>
    <w:multiLevelType w:val="singleLevel"/>
    <w:tmpl w:val="3F012010"/>
    <w:lvl w:ilvl="0">
      <w:start w:val="1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pacing w:val="-12"/>
        <w:sz w:val="25"/>
        <w:szCs w:val="25"/>
      </w:rPr>
    </w:lvl>
  </w:abstractNum>
  <w:abstractNum w:abstractNumId="5" w15:restartNumberingAfterBreak="0">
    <w:nsid w:val="02E73A1F"/>
    <w:multiLevelType w:val="singleLevel"/>
    <w:tmpl w:val="74E4B3B1"/>
    <w:lvl w:ilvl="0">
      <w:start w:val="3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pacing w:val="-6"/>
        <w:sz w:val="25"/>
        <w:szCs w:val="25"/>
      </w:rPr>
    </w:lvl>
  </w:abstractNum>
  <w:abstractNum w:abstractNumId="6" w15:restartNumberingAfterBreak="0">
    <w:nsid w:val="034F4F2A"/>
    <w:multiLevelType w:val="singleLevel"/>
    <w:tmpl w:val="5802BA89"/>
    <w:lvl w:ilvl="0">
      <w:start w:val="2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ascii="Tahoma" w:hAnsi="Tahoma" w:cs="Tahoma"/>
        <w:b/>
        <w:bCs/>
        <w:snapToGrid/>
        <w:spacing w:val="5"/>
        <w:sz w:val="25"/>
        <w:szCs w:val="25"/>
      </w:rPr>
    </w:lvl>
  </w:abstractNum>
  <w:abstractNum w:abstractNumId="7" w15:restartNumberingAfterBreak="0">
    <w:nsid w:val="04E17A6B"/>
    <w:multiLevelType w:val="singleLevel"/>
    <w:tmpl w:val="0333839E"/>
    <w:lvl w:ilvl="0">
      <w:start w:val="1"/>
      <w:numFmt w:val="lowerLetter"/>
      <w:lvlText w:val="%1)"/>
      <w:lvlJc w:val="left"/>
      <w:pPr>
        <w:tabs>
          <w:tab w:val="num" w:pos="288"/>
        </w:tabs>
        <w:ind w:left="432"/>
      </w:pPr>
      <w:rPr>
        <w:rFonts w:ascii="Tahoma" w:hAnsi="Tahoma" w:cs="Tahoma"/>
        <w:b/>
        <w:bCs/>
        <w:snapToGrid/>
        <w:spacing w:val="8"/>
        <w:sz w:val="24"/>
        <w:szCs w:val="24"/>
      </w:rPr>
    </w:lvl>
  </w:abstractNum>
  <w:abstractNum w:abstractNumId="8" w15:restartNumberingAfterBreak="0">
    <w:nsid w:val="058512EC"/>
    <w:multiLevelType w:val="singleLevel"/>
    <w:tmpl w:val="46C3329C"/>
    <w:lvl w:ilvl="0">
      <w:start w:val="1"/>
      <w:numFmt w:val="lowerLetter"/>
      <w:lvlText w:val="%1)"/>
      <w:lvlJc w:val="left"/>
      <w:pPr>
        <w:tabs>
          <w:tab w:val="num" w:pos="360"/>
        </w:tabs>
        <w:ind w:left="576"/>
      </w:pPr>
      <w:rPr>
        <w:rFonts w:ascii="Tahoma" w:hAnsi="Tahoma" w:cs="Tahoma"/>
        <w:b/>
        <w:bCs/>
        <w:snapToGrid/>
        <w:spacing w:val="-8"/>
        <w:sz w:val="25"/>
        <w:szCs w:val="25"/>
      </w:rPr>
    </w:lvl>
  </w:abstractNum>
  <w:abstractNum w:abstractNumId="9" w15:restartNumberingAfterBreak="0">
    <w:nsid w:val="05CE1C6D"/>
    <w:multiLevelType w:val="singleLevel"/>
    <w:tmpl w:val="6585D5A4"/>
    <w:lvl w:ilvl="0">
      <w:start w:val="8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z w:val="25"/>
        <w:szCs w:val="25"/>
      </w:rPr>
    </w:lvl>
  </w:abstractNum>
  <w:abstractNum w:abstractNumId="10" w15:restartNumberingAfterBreak="0">
    <w:nsid w:val="061BF337"/>
    <w:multiLevelType w:val="singleLevel"/>
    <w:tmpl w:val="7B68A76C"/>
    <w:lvl w:ilvl="0">
      <w:start w:val="5"/>
      <w:numFmt w:val="lowerLetter"/>
      <w:lvlText w:val="%1)"/>
      <w:lvlJc w:val="left"/>
      <w:pPr>
        <w:tabs>
          <w:tab w:val="num" w:pos="288"/>
        </w:tabs>
        <w:ind w:left="648" w:hanging="288"/>
      </w:pPr>
      <w:rPr>
        <w:rFonts w:ascii="Tahoma" w:hAnsi="Tahoma" w:cs="Tahoma"/>
        <w:b/>
        <w:bCs/>
        <w:snapToGrid/>
        <w:spacing w:val="2"/>
        <w:sz w:val="24"/>
        <w:szCs w:val="24"/>
      </w:rPr>
    </w:lvl>
  </w:abstractNum>
  <w:abstractNum w:abstractNumId="11" w15:restartNumberingAfterBreak="0">
    <w:nsid w:val="064B9B7D"/>
    <w:multiLevelType w:val="singleLevel"/>
    <w:tmpl w:val="00C9C79F"/>
    <w:lvl w:ilvl="0">
      <w:start w:val="6"/>
      <w:numFmt w:val="lowerLetter"/>
      <w:lvlText w:val="%1)"/>
      <w:lvlJc w:val="left"/>
      <w:pPr>
        <w:tabs>
          <w:tab w:val="num" w:pos="288"/>
        </w:tabs>
        <w:ind w:left="864" w:hanging="288"/>
      </w:pPr>
      <w:rPr>
        <w:rFonts w:ascii="Tahoma" w:hAnsi="Tahoma" w:cs="Tahoma"/>
        <w:b/>
        <w:bCs/>
        <w:snapToGrid/>
        <w:spacing w:val="2"/>
        <w:sz w:val="24"/>
        <w:szCs w:val="24"/>
      </w:rPr>
    </w:lvl>
  </w:abstractNum>
  <w:abstractNum w:abstractNumId="12" w15:restartNumberingAfterBreak="0">
    <w:nsid w:val="0685EC1F"/>
    <w:multiLevelType w:val="singleLevel"/>
    <w:tmpl w:val="49D1B44C"/>
    <w:lvl w:ilvl="0">
      <w:start w:val="1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pacing w:val="8"/>
        <w:sz w:val="24"/>
        <w:szCs w:val="24"/>
      </w:rPr>
    </w:lvl>
  </w:abstractNum>
  <w:abstractNum w:abstractNumId="13" w15:restartNumberingAfterBreak="0">
    <w:nsid w:val="06CC7AEF"/>
    <w:multiLevelType w:val="singleLevel"/>
    <w:tmpl w:val="6923362B"/>
    <w:lvl w:ilvl="0">
      <w:start w:val="4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pacing w:val="-7"/>
        <w:sz w:val="25"/>
        <w:szCs w:val="25"/>
      </w:rPr>
    </w:lvl>
  </w:abstractNum>
  <w:abstractNum w:abstractNumId="14" w15:restartNumberingAfterBreak="0">
    <w:nsid w:val="06D4E23F"/>
    <w:multiLevelType w:val="singleLevel"/>
    <w:tmpl w:val="7DF6063C"/>
    <w:lvl w:ilvl="0">
      <w:start w:val="5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pacing w:val="-2"/>
        <w:sz w:val="25"/>
        <w:szCs w:val="25"/>
      </w:rPr>
    </w:lvl>
  </w:abstractNum>
  <w:abstractNum w:abstractNumId="15" w15:restartNumberingAfterBreak="0">
    <w:nsid w:val="06ED509A"/>
    <w:multiLevelType w:val="singleLevel"/>
    <w:tmpl w:val="1E56CE6D"/>
    <w:lvl w:ilvl="0">
      <w:start w:val="1"/>
      <w:numFmt w:val="lowerLetter"/>
      <w:lvlText w:val="%1)"/>
      <w:lvlJc w:val="left"/>
      <w:pPr>
        <w:tabs>
          <w:tab w:val="num" w:pos="288"/>
        </w:tabs>
        <w:ind w:left="936" w:hanging="288"/>
      </w:pPr>
      <w:rPr>
        <w:rFonts w:ascii="Tahoma" w:hAnsi="Tahoma" w:cs="Tahoma"/>
        <w:b/>
        <w:bCs/>
        <w:snapToGrid/>
        <w:spacing w:val="-2"/>
        <w:sz w:val="25"/>
        <w:szCs w:val="25"/>
      </w:rPr>
    </w:lvl>
  </w:abstractNum>
  <w:abstractNum w:abstractNumId="16" w15:restartNumberingAfterBreak="0">
    <w:nsid w:val="07019963"/>
    <w:multiLevelType w:val="singleLevel"/>
    <w:tmpl w:val="4479AC83"/>
    <w:lvl w:ilvl="0">
      <w:start w:val="13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ahoma" w:hAnsi="Tahoma" w:cs="Tahoma"/>
        <w:b/>
        <w:bCs/>
        <w:snapToGrid/>
        <w:spacing w:val="-6"/>
        <w:sz w:val="25"/>
        <w:szCs w:val="25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3"/>
  </w:num>
  <w:num w:numId="5">
    <w:abstractNumId w:val="4"/>
  </w:num>
  <w:num w:numId="6">
    <w:abstractNumId w:val="10"/>
  </w:num>
  <w:num w:numId="7">
    <w:abstractNumId w:val="0"/>
  </w:num>
  <w:num w:numId="8">
    <w:abstractNumId w:val="7"/>
  </w:num>
  <w:num w:numId="9">
    <w:abstractNumId w:val="15"/>
  </w:num>
  <w:num w:numId="10">
    <w:abstractNumId w:val="11"/>
  </w:num>
  <w:num w:numId="11">
    <w:abstractNumId w:val="2"/>
  </w:num>
  <w:num w:numId="12">
    <w:abstractNumId w:val="12"/>
  </w:num>
  <w:num w:numId="13">
    <w:abstractNumId w:val="5"/>
  </w:num>
  <w:num w:numId="14">
    <w:abstractNumId w:val="9"/>
  </w:num>
  <w:num w:numId="15">
    <w:abstractNumId w:val="16"/>
  </w:num>
  <w:num w:numId="16">
    <w:abstractNumId w:val="6"/>
  </w:num>
  <w:num w:numId="17">
    <w:abstractNumId w:val="6"/>
    <w:lvlOverride w:ilvl="0">
      <w:lvl w:ilvl="0">
        <w:numFmt w:val="lowerLetter"/>
        <w:lvlText w:val="%1)"/>
        <w:lvlJc w:val="left"/>
        <w:pPr>
          <w:tabs>
            <w:tab w:val="num" w:pos="360"/>
          </w:tabs>
          <w:ind w:left="720" w:hanging="360"/>
        </w:pPr>
        <w:rPr>
          <w:rFonts w:ascii="Tahoma" w:hAnsi="Tahoma" w:cs="Tahoma"/>
          <w:b/>
          <w:bCs/>
          <w:snapToGrid/>
          <w:spacing w:val="-12"/>
          <w:sz w:val="25"/>
          <w:szCs w:val="25"/>
        </w:rPr>
      </w:lvl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B6"/>
    <w:rsid w:val="00196423"/>
    <w:rsid w:val="00221107"/>
    <w:rsid w:val="0022114B"/>
    <w:rsid w:val="002278C0"/>
    <w:rsid w:val="00246CB6"/>
    <w:rsid w:val="005562DB"/>
    <w:rsid w:val="006D148F"/>
    <w:rsid w:val="0072359B"/>
    <w:rsid w:val="00922600"/>
    <w:rsid w:val="0093341F"/>
    <w:rsid w:val="009C00B5"/>
    <w:rsid w:val="009C7A1B"/>
    <w:rsid w:val="00AF53F3"/>
    <w:rsid w:val="00BF6622"/>
    <w:rsid w:val="00DF200E"/>
    <w:rsid w:val="00F431A7"/>
    <w:rsid w:val="00FA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93FA75-4D45-48FC-A035-73791FAA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Cabealho5">
    <w:name w:val="heading 5"/>
    <w:basedOn w:val="Normal"/>
    <w:link w:val="Cabealho5Carter"/>
    <w:uiPriority w:val="9"/>
    <w:qFormat/>
    <w:rsid w:val="00221107"/>
    <w:pPr>
      <w:widowControl/>
      <w:kinsoku/>
      <w:spacing w:before="100" w:beforeAutospacing="1" w:after="100" w:afterAutospacing="1"/>
      <w:outlineLvl w:val="4"/>
    </w:pPr>
    <w:rPr>
      <w:rFonts w:eastAsia="Times New Roman"/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2">
    <w:name w:val="Style 2"/>
    <w:basedOn w:val="Normal"/>
    <w:uiPriority w:val="99"/>
    <w:pPr>
      <w:kinsoku/>
      <w:autoSpaceDE w:val="0"/>
      <w:autoSpaceDN w:val="0"/>
      <w:spacing w:before="108" w:line="312" w:lineRule="exact"/>
      <w:ind w:left="360"/>
    </w:pPr>
    <w:rPr>
      <w:rFonts w:ascii="Arial Narrow" w:hAnsi="Arial Narrow" w:cs="Arial Narrow"/>
      <w:sz w:val="27"/>
      <w:szCs w:val="27"/>
    </w:rPr>
  </w:style>
  <w:style w:type="paragraph" w:customStyle="1" w:styleId="Style3">
    <w:name w:val="Style 3"/>
    <w:basedOn w:val="Normal"/>
    <w:uiPriority w:val="99"/>
    <w:pPr>
      <w:kinsoku/>
      <w:autoSpaceDE w:val="0"/>
      <w:autoSpaceDN w:val="0"/>
      <w:spacing w:before="180"/>
      <w:ind w:left="144"/>
    </w:pPr>
    <w:rPr>
      <w:rFonts w:ascii="Arial Narrow" w:hAnsi="Arial Narrow" w:cs="Arial Narrow"/>
      <w:sz w:val="27"/>
      <w:szCs w:val="27"/>
    </w:rPr>
  </w:style>
  <w:style w:type="paragraph" w:customStyle="1" w:styleId="Style4">
    <w:name w:val="Style 4"/>
    <w:basedOn w:val="Normal"/>
    <w:uiPriority w:val="99"/>
    <w:pPr>
      <w:kinsoku/>
      <w:autoSpaceDE w:val="0"/>
      <w:autoSpaceDN w:val="0"/>
      <w:spacing w:line="360" w:lineRule="auto"/>
      <w:ind w:left="360" w:right="1224"/>
      <w:jc w:val="both"/>
    </w:pPr>
    <w:rPr>
      <w:rFonts w:ascii="Arial Narrow" w:hAnsi="Arial Narrow" w:cs="Arial Narrow"/>
      <w:sz w:val="27"/>
      <w:szCs w:val="27"/>
    </w:rPr>
  </w:style>
  <w:style w:type="paragraph" w:customStyle="1" w:styleId="Style5">
    <w:name w:val="Style 5"/>
    <w:basedOn w:val="Normal"/>
    <w:uiPriority w:val="99"/>
    <w:pPr>
      <w:kinsoku/>
      <w:autoSpaceDE w:val="0"/>
      <w:autoSpaceDN w:val="0"/>
      <w:spacing w:before="144" w:line="220" w:lineRule="auto"/>
      <w:ind w:left="936" w:hanging="360"/>
    </w:pPr>
    <w:rPr>
      <w:rFonts w:ascii="Tahoma" w:hAnsi="Tahoma" w:cs="Tahoma"/>
      <w:b/>
      <w:bCs/>
      <w:sz w:val="25"/>
      <w:szCs w:val="25"/>
    </w:rPr>
  </w:style>
  <w:style w:type="paragraph" w:customStyle="1" w:styleId="Style6">
    <w:name w:val="Style 6"/>
    <w:basedOn w:val="Normal"/>
    <w:uiPriority w:val="99"/>
    <w:pPr>
      <w:kinsoku/>
      <w:autoSpaceDE w:val="0"/>
      <w:autoSpaceDN w:val="0"/>
      <w:spacing w:before="108" w:line="196" w:lineRule="auto"/>
      <w:ind w:left="144"/>
    </w:pPr>
    <w:rPr>
      <w:rFonts w:ascii="Tahoma" w:hAnsi="Tahoma" w:cs="Tahoma"/>
      <w:b/>
      <w:bCs/>
      <w:sz w:val="25"/>
      <w:szCs w:val="25"/>
    </w:rPr>
  </w:style>
  <w:style w:type="paragraph" w:customStyle="1" w:styleId="Style7">
    <w:name w:val="Style 7"/>
    <w:basedOn w:val="Normal"/>
    <w:uiPriority w:val="99"/>
    <w:pPr>
      <w:kinsoku/>
      <w:autoSpaceDE w:val="0"/>
      <w:autoSpaceDN w:val="0"/>
      <w:spacing w:before="108" w:line="360" w:lineRule="exact"/>
      <w:ind w:left="936" w:right="72" w:hanging="360"/>
    </w:pPr>
    <w:rPr>
      <w:rFonts w:ascii="Tahoma" w:hAnsi="Tahoma" w:cs="Tahoma"/>
      <w:b/>
      <w:bCs/>
      <w:sz w:val="25"/>
      <w:szCs w:val="25"/>
    </w:rPr>
  </w:style>
  <w:style w:type="paragraph" w:customStyle="1" w:styleId="Style8">
    <w:name w:val="Style 8"/>
    <w:basedOn w:val="Normal"/>
    <w:uiPriority w:val="99"/>
    <w:pPr>
      <w:kinsoku/>
      <w:autoSpaceDE w:val="0"/>
      <w:autoSpaceDN w:val="0"/>
      <w:spacing w:line="360" w:lineRule="auto"/>
      <w:ind w:left="216" w:right="216"/>
      <w:jc w:val="both"/>
    </w:pPr>
    <w:rPr>
      <w:rFonts w:ascii="Tahoma" w:hAnsi="Tahoma" w:cs="Tahoma"/>
      <w:b/>
      <w:bCs/>
    </w:rPr>
  </w:style>
  <w:style w:type="paragraph" w:customStyle="1" w:styleId="Style9">
    <w:name w:val="Style 9"/>
    <w:basedOn w:val="Normal"/>
    <w:uiPriority w:val="99"/>
    <w:pPr>
      <w:kinsoku/>
      <w:autoSpaceDE w:val="0"/>
      <w:autoSpaceDN w:val="0"/>
      <w:spacing w:before="144"/>
      <w:ind w:left="936" w:hanging="360"/>
    </w:pPr>
    <w:rPr>
      <w:rFonts w:ascii="Tahoma" w:hAnsi="Tahoma" w:cs="Tahoma"/>
      <w:b/>
      <w:bCs/>
    </w:rPr>
  </w:style>
  <w:style w:type="paragraph" w:customStyle="1" w:styleId="Style10">
    <w:name w:val="Style 10"/>
    <w:basedOn w:val="Normal"/>
    <w:uiPriority w:val="99"/>
    <w:pPr>
      <w:kinsoku/>
      <w:autoSpaceDE w:val="0"/>
      <w:autoSpaceDN w:val="0"/>
      <w:spacing w:before="144" w:line="350" w:lineRule="auto"/>
      <w:ind w:right="504"/>
    </w:pPr>
    <w:rPr>
      <w:rFonts w:ascii="Tahoma" w:hAnsi="Tahoma" w:cs="Tahoma"/>
      <w:b/>
      <w:bCs/>
      <w:sz w:val="25"/>
      <w:szCs w:val="25"/>
    </w:rPr>
  </w:style>
  <w:style w:type="paragraph" w:customStyle="1" w:styleId="Style11">
    <w:name w:val="Style 11"/>
    <w:basedOn w:val="Normal"/>
    <w:uiPriority w:val="99"/>
    <w:pPr>
      <w:kinsoku/>
      <w:autoSpaceDE w:val="0"/>
      <w:autoSpaceDN w:val="0"/>
      <w:spacing w:before="396" w:line="360" w:lineRule="auto"/>
      <w:jc w:val="center"/>
    </w:pPr>
    <w:rPr>
      <w:rFonts w:ascii="Verdana" w:hAnsi="Verdana" w:cs="Verdana"/>
      <w:b/>
      <w:bCs/>
    </w:rPr>
  </w:style>
  <w:style w:type="paragraph" w:customStyle="1" w:styleId="Style12">
    <w:name w:val="Style 12"/>
    <w:basedOn w:val="Normal"/>
    <w:uiPriority w:val="99"/>
    <w:pPr>
      <w:kinsoku/>
      <w:autoSpaceDE w:val="0"/>
      <w:autoSpaceDN w:val="0"/>
      <w:spacing w:line="396" w:lineRule="exact"/>
      <w:ind w:left="72" w:right="72"/>
      <w:jc w:val="both"/>
    </w:pPr>
    <w:rPr>
      <w:rFonts w:ascii="Tahoma" w:hAnsi="Tahoma" w:cs="Tahoma"/>
      <w:sz w:val="25"/>
      <w:szCs w:val="25"/>
    </w:rPr>
  </w:style>
  <w:style w:type="character" w:customStyle="1" w:styleId="CharacterStyle6">
    <w:name w:val="Character Style 6"/>
    <w:uiPriority w:val="99"/>
    <w:rPr>
      <w:rFonts w:ascii="Tahoma" w:hAnsi="Tahoma"/>
      <w:sz w:val="25"/>
    </w:rPr>
  </w:style>
  <w:style w:type="character" w:customStyle="1" w:styleId="CharacterStyle4">
    <w:name w:val="Character Style 4"/>
    <w:uiPriority w:val="99"/>
    <w:rPr>
      <w:rFonts w:ascii="Tahoma" w:hAnsi="Tahoma"/>
      <w:b/>
      <w:sz w:val="24"/>
    </w:rPr>
  </w:style>
  <w:style w:type="character" w:customStyle="1" w:styleId="CharacterStyle5">
    <w:name w:val="Character Style 5"/>
    <w:uiPriority w:val="99"/>
    <w:rPr>
      <w:rFonts w:ascii="Verdana" w:hAnsi="Verdana"/>
      <w:b/>
      <w:sz w:val="24"/>
    </w:rPr>
  </w:style>
  <w:style w:type="character" w:customStyle="1" w:styleId="CharacterStyle3">
    <w:name w:val="Character Style 3"/>
    <w:uiPriority w:val="99"/>
    <w:rPr>
      <w:rFonts w:ascii="Tahoma" w:hAnsi="Tahoma"/>
      <w:b/>
      <w:sz w:val="25"/>
    </w:rPr>
  </w:style>
  <w:style w:type="character" w:customStyle="1" w:styleId="CharacterStyle1">
    <w:name w:val="Character Style 1"/>
    <w:uiPriority w:val="99"/>
    <w:rPr>
      <w:sz w:val="20"/>
    </w:rPr>
  </w:style>
  <w:style w:type="character" w:customStyle="1" w:styleId="CharacterStyle2">
    <w:name w:val="Character Style 2"/>
    <w:uiPriority w:val="99"/>
    <w:rPr>
      <w:rFonts w:ascii="Arial Narrow" w:hAnsi="Arial Narrow"/>
      <w:sz w:val="27"/>
    </w:rPr>
  </w:style>
  <w:style w:type="character" w:customStyle="1" w:styleId="Cabealho5Carter">
    <w:name w:val="Cabeçalho 5 Caráter"/>
    <w:basedOn w:val="Tipodeletrapredefinidodopargrafo"/>
    <w:link w:val="Cabealho5"/>
    <w:uiPriority w:val="9"/>
    <w:rsid w:val="00221107"/>
    <w:rPr>
      <w:rFonts w:ascii="Times New Roman" w:eastAsia="Times New Roman" w:hAnsi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278C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27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9618CE34</Template>
  <TotalTime>2</TotalTime>
  <Pages>16</Pages>
  <Words>1205</Words>
  <Characters>6511</Characters>
  <Application>Microsoft Office Word</Application>
  <DocSecurity>4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 Fernandes</dc:creator>
  <cp:lastModifiedBy>Ana Amélia</cp:lastModifiedBy>
  <cp:revision>2</cp:revision>
  <cp:lastPrinted>2020-01-10T18:52:00Z</cp:lastPrinted>
  <dcterms:created xsi:type="dcterms:W3CDTF">2020-04-21T09:20:00Z</dcterms:created>
  <dcterms:modified xsi:type="dcterms:W3CDTF">2020-04-21T09:20:00Z</dcterms:modified>
</cp:coreProperties>
</file>